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37A" w:rsidRPr="00CA437A" w:rsidRDefault="00CA437A" w:rsidP="00CA437A">
      <w:pPr>
        <w:spacing w:after="0" w:line="240" w:lineRule="auto"/>
        <w:jc w:val="center"/>
        <w:rPr>
          <w:rFonts w:ascii="AR BLANCA" w:eastAsia="Batang" w:hAnsi="AR BLANCA" w:cs="Arabic Typesetting"/>
          <w:sz w:val="40"/>
          <w:szCs w:val="40"/>
        </w:rPr>
      </w:pPr>
      <w:r w:rsidRPr="00CA437A">
        <w:rPr>
          <w:rFonts w:ascii="AR BLANCA" w:eastAsia="Batang" w:hAnsi="AR BLANCA" w:cs="Arabic Typesetting"/>
          <w:sz w:val="40"/>
          <w:szCs w:val="40"/>
        </w:rPr>
        <w:t xml:space="preserve">BAZAR BALTAZAR </w:t>
      </w:r>
    </w:p>
    <w:p w:rsidR="00CA437A" w:rsidRPr="00CA437A" w:rsidRDefault="00CA437A" w:rsidP="00CA437A">
      <w:pPr>
        <w:spacing w:after="0" w:line="240" w:lineRule="auto"/>
        <w:jc w:val="center"/>
        <w:rPr>
          <w:rFonts w:ascii="Arabic Typesetting" w:eastAsia="Batang" w:hAnsi="Arabic Typesetting" w:cs="Arabic Typesetting"/>
          <w:u w:val="single"/>
        </w:rPr>
      </w:pPr>
      <w:r w:rsidRPr="00CA437A">
        <w:rPr>
          <w:rFonts w:ascii="Arabic Typesetting" w:eastAsia="Batang" w:hAnsi="Arabic Typesetting" w:cs="Arabic Typesetting"/>
          <w:u w:val="single"/>
        </w:rPr>
        <w:t>(Masarykovo náměstí 8, Třebíč – vedle Gymnázia)</w:t>
      </w:r>
    </w:p>
    <w:p w:rsidR="00CA437A" w:rsidRDefault="00CA437A" w:rsidP="00280D34">
      <w:pPr>
        <w:spacing w:after="120" w:line="240" w:lineRule="auto"/>
        <w:jc w:val="center"/>
        <w:rPr>
          <w:rFonts w:ascii="Arabic Typesetting" w:eastAsia="Batang" w:hAnsi="Arabic Typesetting" w:cs="Arabic Typesetting"/>
          <w:b/>
          <w:sz w:val="10"/>
          <w:szCs w:val="10"/>
          <w:u w:val="single"/>
        </w:rPr>
      </w:pPr>
    </w:p>
    <w:p w:rsidR="00BF3DE4" w:rsidRPr="00782A23" w:rsidRDefault="00BF3DE4" w:rsidP="00280D34">
      <w:pPr>
        <w:spacing w:after="120" w:line="240" w:lineRule="auto"/>
        <w:jc w:val="center"/>
        <w:rPr>
          <w:rFonts w:ascii="Arabic Typesetting" w:eastAsia="Batang" w:hAnsi="Arabic Typesetting" w:cs="Arabic Typesetting"/>
          <w:b/>
          <w:sz w:val="110"/>
          <w:szCs w:val="110"/>
          <w:u w:val="single"/>
        </w:rPr>
      </w:pPr>
      <w:proofErr w:type="gramStart"/>
      <w:r w:rsidRPr="00782A23">
        <w:rPr>
          <w:rFonts w:ascii="Arabic Typesetting" w:eastAsia="Batang" w:hAnsi="Arabic Typesetting" w:cs="Arabic Typesetting"/>
          <w:b/>
          <w:sz w:val="110"/>
          <w:szCs w:val="110"/>
          <w:u w:val="single"/>
        </w:rPr>
        <w:t>NYNÍ  V PRODEJI</w:t>
      </w:r>
      <w:proofErr w:type="gramEnd"/>
    </w:p>
    <w:p w:rsidR="00256702" w:rsidRDefault="00BF3DE4" w:rsidP="00CA437A">
      <w:pPr>
        <w:spacing w:after="120" w:line="240" w:lineRule="auto"/>
        <w:jc w:val="center"/>
        <w:rPr>
          <w:rFonts w:ascii="Arabic Typesetting" w:eastAsia="Batang" w:hAnsi="Arabic Typesetting" w:cs="Arabic Typesetting"/>
          <w:b/>
          <w:sz w:val="12"/>
          <w:szCs w:val="12"/>
        </w:rPr>
      </w:pPr>
      <w:r w:rsidRPr="00CA437A">
        <w:rPr>
          <w:rFonts w:ascii="Arabic Typesetting" w:eastAsia="Batang" w:hAnsi="Arabic Typesetting" w:cs="Arabic Typesetting"/>
          <w:b/>
          <w:sz w:val="68"/>
          <w:szCs w:val="68"/>
        </w:rPr>
        <w:t>Dětské</w:t>
      </w:r>
      <w:r w:rsidR="00CA437A" w:rsidRPr="00CA437A">
        <w:rPr>
          <w:rFonts w:ascii="Arabic Typesetting" w:eastAsia="Batang" w:hAnsi="Arabic Typesetting" w:cs="Arabic Typesetting"/>
          <w:b/>
          <w:sz w:val="68"/>
          <w:szCs w:val="68"/>
        </w:rPr>
        <w:t xml:space="preserve"> šněrovací</w:t>
      </w:r>
      <w:r w:rsidRPr="00CA437A">
        <w:rPr>
          <w:rFonts w:ascii="Arabic Typesetting" w:eastAsia="Batang" w:hAnsi="Arabic Typesetting" w:cs="Arabic Typesetting"/>
          <w:b/>
          <w:sz w:val="68"/>
          <w:szCs w:val="68"/>
        </w:rPr>
        <w:t xml:space="preserve"> bačkůrky</w:t>
      </w:r>
      <w:r w:rsidR="00280D34" w:rsidRPr="00CA437A">
        <w:rPr>
          <w:rFonts w:ascii="Arabic Typesetting" w:eastAsia="Batang" w:hAnsi="Arabic Typesetting" w:cs="Arabic Typesetting"/>
          <w:b/>
          <w:sz w:val="68"/>
          <w:szCs w:val="68"/>
        </w:rPr>
        <w:t>, zcela nové,</w:t>
      </w:r>
      <w:r w:rsidRPr="00CA437A">
        <w:rPr>
          <w:rFonts w:ascii="Arabic Typesetting" w:eastAsia="Batang" w:hAnsi="Arabic Typesetting" w:cs="Arabic Typesetting"/>
          <w:b/>
          <w:sz w:val="68"/>
          <w:szCs w:val="68"/>
        </w:rPr>
        <w:t xml:space="preserve"> </w:t>
      </w:r>
      <w:r w:rsidR="00280D34" w:rsidRPr="00CA437A">
        <w:rPr>
          <w:rFonts w:ascii="Arabic Typesetting" w:eastAsia="Batang" w:hAnsi="Arabic Typesetting" w:cs="Arabic Typesetting"/>
          <w:b/>
          <w:sz w:val="68"/>
          <w:szCs w:val="68"/>
        </w:rPr>
        <w:t xml:space="preserve">s certifikátem žirafa </w:t>
      </w:r>
      <w:r w:rsidR="00280D34" w:rsidRPr="00CA437A">
        <w:rPr>
          <w:rFonts w:ascii="Arabic Typesetting" w:eastAsia="Batang" w:hAnsi="Arabic Typesetting" w:cs="Arabic Typesetting"/>
          <w:b/>
          <w:noProof/>
          <w:sz w:val="68"/>
          <w:szCs w:val="68"/>
          <w:lang w:eastAsia="cs-CZ"/>
        </w:rPr>
        <w:drawing>
          <wp:inline distT="0" distB="0" distL="0" distR="0" wp14:anchorId="44D70363" wp14:editId="07A9CE9A">
            <wp:extent cx="528562" cy="657225"/>
            <wp:effectExtent l="0" t="0" r="5080" b="0"/>
            <wp:docPr id="2" name="Obrázek 2" descr="C:\Users\Zdeňka\AppData\Local\Microsoft\Windows\Temporary Internet Files\Content.IE5\B1QNR4M7\MC9003296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deňka\AppData\Local\Microsoft\Windows\Temporary Internet Files\Content.IE5\B1QNR4M7\MC900329657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921" cy="660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0D34" w:rsidRPr="00CA437A">
        <w:rPr>
          <w:rFonts w:ascii="Arabic Typesetting" w:eastAsia="Batang" w:hAnsi="Arabic Typesetting" w:cs="Arabic Typesetting"/>
          <w:b/>
          <w:sz w:val="68"/>
          <w:szCs w:val="68"/>
        </w:rPr>
        <w:t xml:space="preserve"> , </w:t>
      </w:r>
      <w:r w:rsidRPr="00CA437A">
        <w:rPr>
          <w:rFonts w:ascii="Arabic Typesetting" w:eastAsia="Batang" w:hAnsi="Arabic Typesetting" w:cs="Arabic Typesetting"/>
          <w:b/>
          <w:sz w:val="68"/>
          <w:szCs w:val="68"/>
        </w:rPr>
        <w:t>od firmy</w:t>
      </w:r>
    </w:p>
    <w:p w:rsidR="00CA437A" w:rsidRPr="00CA437A" w:rsidRDefault="00CA437A" w:rsidP="00CA437A">
      <w:pPr>
        <w:spacing w:after="120" w:line="240" w:lineRule="auto"/>
        <w:jc w:val="center"/>
        <w:rPr>
          <w:rFonts w:ascii="Arabic Typesetting" w:eastAsia="Batang" w:hAnsi="Arabic Typesetting" w:cs="Arabic Typesetting"/>
          <w:b/>
          <w:sz w:val="12"/>
          <w:szCs w:val="12"/>
        </w:rPr>
      </w:pPr>
    </w:p>
    <w:p w:rsidR="00280D34" w:rsidRPr="00CA437A" w:rsidRDefault="00BF3DE4" w:rsidP="00CA437A">
      <w:pPr>
        <w:spacing w:after="120" w:line="240" w:lineRule="auto"/>
        <w:jc w:val="center"/>
        <w:rPr>
          <w:rFonts w:ascii="Arabic Typesetting" w:eastAsia="Batang" w:hAnsi="Arabic Typesetting" w:cs="Arabic Typesetting"/>
          <w:b/>
          <w:sz w:val="76"/>
          <w:szCs w:val="76"/>
        </w:rPr>
      </w:pPr>
      <w:r w:rsidRPr="00CA437A">
        <w:rPr>
          <w:rFonts w:ascii="Arabic Typesetting" w:eastAsia="Batang" w:hAnsi="Arabic Typesetting" w:cs="Arabic Typesetting"/>
          <w:b/>
          <w:sz w:val="76"/>
          <w:szCs w:val="76"/>
        </w:rPr>
        <w:t>HP s.r.o. Č</w:t>
      </w:r>
      <w:bookmarkStart w:id="0" w:name="_GoBack"/>
      <w:bookmarkEnd w:id="0"/>
      <w:r w:rsidRPr="00CA437A">
        <w:rPr>
          <w:rFonts w:ascii="Arabic Typesetting" w:eastAsia="Batang" w:hAnsi="Arabic Typesetting" w:cs="Arabic Typesetting"/>
          <w:b/>
          <w:sz w:val="76"/>
          <w:szCs w:val="76"/>
        </w:rPr>
        <w:t>ECHTÍN</w:t>
      </w:r>
    </w:p>
    <w:p w:rsidR="00CA437A" w:rsidRPr="00CA437A" w:rsidRDefault="00CA437A" w:rsidP="00CA437A">
      <w:pPr>
        <w:spacing w:after="120" w:line="240" w:lineRule="auto"/>
        <w:jc w:val="center"/>
        <w:rPr>
          <w:rFonts w:ascii="Arabic Typesetting" w:eastAsia="Batang" w:hAnsi="Arabic Typesetting" w:cs="Arabic Typesetting"/>
          <w:b/>
          <w:sz w:val="12"/>
          <w:szCs w:val="12"/>
        </w:rPr>
      </w:pPr>
    </w:p>
    <w:p w:rsidR="00280D34" w:rsidRPr="00782A23" w:rsidRDefault="00280D34" w:rsidP="00280D34">
      <w:pPr>
        <w:spacing w:after="120" w:line="240" w:lineRule="auto"/>
        <w:jc w:val="center"/>
        <w:rPr>
          <w:rFonts w:ascii="Arabic Typesetting" w:eastAsia="Batang" w:hAnsi="Arabic Typesetting" w:cs="Arabic Typesetting"/>
          <w:b/>
          <w:sz w:val="72"/>
          <w:szCs w:val="72"/>
          <w:u w:val="single"/>
        </w:rPr>
      </w:pPr>
      <w:proofErr w:type="gramStart"/>
      <w:r w:rsidRPr="00782A23">
        <w:rPr>
          <w:rFonts w:ascii="Arabic Typesetting" w:eastAsia="Batang" w:hAnsi="Arabic Typesetting" w:cs="Arabic Typesetting"/>
          <w:b/>
          <w:sz w:val="72"/>
          <w:szCs w:val="72"/>
          <w:u w:val="single"/>
        </w:rPr>
        <w:t>ZA  SKVĚLÉ</w:t>
      </w:r>
      <w:proofErr w:type="gramEnd"/>
      <w:r w:rsidRPr="00782A23">
        <w:rPr>
          <w:rFonts w:ascii="Arabic Typesetting" w:eastAsia="Batang" w:hAnsi="Arabic Typesetting" w:cs="Arabic Typesetting"/>
          <w:b/>
          <w:sz w:val="72"/>
          <w:szCs w:val="72"/>
          <w:u w:val="single"/>
        </w:rPr>
        <w:t xml:space="preserve">  CENY OD </w:t>
      </w:r>
      <w:r w:rsidRPr="00782A23">
        <w:rPr>
          <w:rFonts w:ascii="Arabic Typesetting" w:eastAsia="Batang" w:hAnsi="Arabic Typesetting" w:cs="Arabic Typesetting"/>
          <w:b/>
          <w:sz w:val="80"/>
          <w:szCs w:val="80"/>
          <w:u w:val="single"/>
        </w:rPr>
        <w:t>60,- Kč</w:t>
      </w:r>
    </w:p>
    <w:p w:rsidR="00782A23" w:rsidRPr="00782A23" w:rsidRDefault="00782A23" w:rsidP="00CA437A">
      <w:pPr>
        <w:spacing w:after="120" w:line="240" w:lineRule="auto"/>
        <w:rPr>
          <w:rFonts w:ascii="Arabic Typesetting" w:eastAsia="Batang" w:hAnsi="Arabic Typesetting" w:cs="Arabic Typesetting"/>
          <w:b/>
          <w:sz w:val="32"/>
          <w:szCs w:val="32"/>
        </w:rPr>
      </w:pPr>
    </w:p>
    <w:p w:rsidR="00782A23" w:rsidRDefault="00782A23">
      <w:r>
        <w:t xml:space="preserve">    </w:t>
      </w:r>
      <w:r w:rsidR="00280D34">
        <w:t xml:space="preserve">  </w:t>
      </w:r>
      <w:r w:rsidR="00A85B95">
        <w:rPr>
          <w:noProof/>
          <w:lang w:eastAsia="cs-CZ"/>
        </w:rPr>
        <w:drawing>
          <wp:inline distT="0" distB="0" distL="0" distR="0" wp14:anchorId="09404E6D" wp14:editId="030D52A4">
            <wp:extent cx="4421349" cy="224790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2195" cy="22534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A437A" w:rsidRPr="00CA437A" w:rsidRDefault="00CA437A" w:rsidP="00CA437A">
      <w:pPr>
        <w:spacing w:after="0" w:line="240" w:lineRule="auto"/>
        <w:jc w:val="center"/>
        <w:rPr>
          <w:rFonts w:ascii="AR BLANCA" w:eastAsia="Batang" w:hAnsi="AR BLANCA" w:cs="Arabic Typesetting"/>
          <w:sz w:val="40"/>
          <w:szCs w:val="40"/>
        </w:rPr>
      </w:pPr>
      <w:r w:rsidRPr="00CA437A">
        <w:rPr>
          <w:rFonts w:ascii="AR BLANCA" w:eastAsia="Batang" w:hAnsi="AR BLANCA" w:cs="Arabic Typesetting"/>
          <w:sz w:val="40"/>
          <w:szCs w:val="40"/>
        </w:rPr>
        <w:lastRenderedPageBreak/>
        <w:t xml:space="preserve">BAZAR BALTAZAR </w:t>
      </w:r>
    </w:p>
    <w:p w:rsidR="00CA437A" w:rsidRPr="00CA437A" w:rsidRDefault="00CA437A" w:rsidP="00CA437A">
      <w:pPr>
        <w:spacing w:after="0" w:line="240" w:lineRule="auto"/>
        <w:jc w:val="center"/>
        <w:rPr>
          <w:rFonts w:ascii="Arabic Typesetting" w:eastAsia="Batang" w:hAnsi="Arabic Typesetting" w:cs="Arabic Typesetting"/>
          <w:u w:val="single"/>
        </w:rPr>
      </w:pPr>
      <w:r w:rsidRPr="00CA437A">
        <w:rPr>
          <w:rFonts w:ascii="Arabic Typesetting" w:eastAsia="Batang" w:hAnsi="Arabic Typesetting" w:cs="Arabic Typesetting"/>
          <w:u w:val="single"/>
        </w:rPr>
        <w:t>(Masarykovo náměstí 8, Třebíč – vedle Gymnázia)</w:t>
      </w:r>
    </w:p>
    <w:p w:rsidR="00CA437A" w:rsidRDefault="00CA437A" w:rsidP="00782A23">
      <w:pPr>
        <w:spacing w:after="120" w:line="240" w:lineRule="auto"/>
        <w:jc w:val="center"/>
        <w:rPr>
          <w:rFonts w:ascii="Arabic Typesetting" w:eastAsia="Batang" w:hAnsi="Arabic Typesetting" w:cs="Arabic Typesetting"/>
          <w:b/>
          <w:sz w:val="10"/>
          <w:szCs w:val="10"/>
          <w:u w:val="single"/>
        </w:rPr>
      </w:pPr>
    </w:p>
    <w:p w:rsidR="00782A23" w:rsidRPr="00782A23" w:rsidRDefault="00782A23" w:rsidP="00782A23">
      <w:pPr>
        <w:spacing w:after="120" w:line="240" w:lineRule="auto"/>
        <w:jc w:val="center"/>
        <w:rPr>
          <w:rFonts w:ascii="Arabic Typesetting" w:eastAsia="Batang" w:hAnsi="Arabic Typesetting" w:cs="Arabic Typesetting"/>
          <w:b/>
          <w:sz w:val="110"/>
          <w:szCs w:val="110"/>
          <w:u w:val="single"/>
        </w:rPr>
      </w:pPr>
      <w:proofErr w:type="gramStart"/>
      <w:r w:rsidRPr="00782A23">
        <w:rPr>
          <w:rFonts w:ascii="Arabic Typesetting" w:eastAsia="Batang" w:hAnsi="Arabic Typesetting" w:cs="Arabic Typesetting"/>
          <w:b/>
          <w:sz w:val="110"/>
          <w:szCs w:val="110"/>
          <w:u w:val="single"/>
        </w:rPr>
        <w:t>NYNÍ  V PRODEJI</w:t>
      </w:r>
      <w:proofErr w:type="gramEnd"/>
    </w:p>
    <w:p w:rsidR="00CA437A" w:rsidRPr="00CA437A" w:rsidRDefault="00782A23" w:rsidP="00CA437A">
      <w:pPr>
        <w:spacing w:after="120" w:line="240" w:lineRule="auto"/>
        <w:jc w:val="center"/>
        <w:rPr>
          <w:rFonts w:ascii="Arabic Typesetting" w:eastAsia="Batang" w:hAnsi="Arabic Typesetting" w:cs="Arabic Typesetting"/>
          <w:b/>
          <w:sz w:val="68"/>
          <w:szCs w:val="68"/>
        </w:rPr>
      </w:pPr>
      <w:r w:rsidRPr="00CA437A">
        <w:rPr>
          <w:rFonts w:ascii="Arabic Typesetting" w:eastAsia="Batang" w:hAnsi="Arabic Typesetting" w:cs="Arabic Typesetting"/>
          <w:b/>
          <w:sz w:val="68"/>
          <w:szCs w:val="68"/>
        </w:rPr>
        <w:t xml:space="preserve">Dětské </w:t>
      </w:r>
      <w:r w:rsidR="00CA437A" w:rsidRPr="00CA437A">
        <w:rPr>
          <w:rFonts w:ascii="Arabic Typesetting" w:eastAsia="Batang" w:hAnsi="Arabic Typesetting" w:cs="Arabic Typesetting"/>
          <w:b/>
          <w:sz w:val="68"/>
          <w:szCs w:val="68"/>
        </w:rPr>
        <w:t xml:space="preserve">šněrovací </w:t>
      </w:r>
      <w:r w:rsidRPr="00CA437A">
        <w:rPr>
          <w:rFonts w:ascii="Arabic Typesetting" w:eastAsia="Batang" w:hAnsi="Arabic Typesetting" w:cs="Arabic Typesetting"/>
          <w:b/>
          <w:sz w:val="68"/>
          <w:szCs w:val="68"/>
        </w:rPr>
        <w:t xml:space="preserve">bačkůrky, zcela nové, s certifikátem žirafa </w:t>
      </w:r>
      <w:r w:rsidRPr="00CA437A">
        <w:rPr>
          <w:rFonts w:ascii="Arabic Typesetting" w:eastAsia="Batang" w:hAnsi="Arabic Typesetting" w:cs="Arabic Typesetting"/>
          <w:b/>
          <w:noProof/>
          <w:sz w:val="68"/>
          <w:szCs w:val="68"/>
          <w:lang w:eastAsia="cs-CZ"/>
        </w:rPr>
        <w:drawing>
          <wp:inline distT="0" distB="0" distL="0" distR="0" wp14:anchorId="3ABB2965" wp14:editId="392FD2D8">
            <wp:extent cx="528562" cy="657225"/>
            <wp:effectExtent l="0" t="0" r="5080" b="0"/>
            <wp:docPr id="1" name="Obrázek 1" descr="C:\Users\Zdeňka\AppData\Local\Microsoft\Windows\Temporary Internet Files\Content.IE5\B1QNR4M7\MC9003296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deňka\AppData\Local\Microsoft\Windows\Temporary Internet Files\Content.IE5\B1QNR4M7\MC900329657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921" cy="660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437A">
        <w:rPr>
          <w:rFonts w:ascii="Arabic Typesetting" w:eastAsia="Batang" w:hAnsi="Arabic Typesetting" w:cs="Arabic Typesetting"/>
          <w:b/>
          <w:sz w:val="68"/>
          <w:szCs w:val="68"/>
        </w:rPr>
        <w:t xml:space="preserve"> , od firmy</w:t>
      </w:r>
    </w:p>
    <w:p w:rsidR="00CA437A" w:rsidRPr="00CA437A" w:rsidRDefault="00CA437A" w:rsidP="00CA437A">
      <w:pPr>
        <w:spacing w:after="120" w:line="240" w:lineRule="auto"/>
        <w:jc w:val="center"/>
        <w:rPr>
          <w:rFonts w:ascii="Arabic Typesetting" w:eastAsia="Batang" w:hAnsi="Arabic Typesetting" w:cs="Arabic Typesetting"/>
          <w:b/>
          <w:sz w:val="12"/>
          <w:szCs w:val="12"/>
        </w:rPr>
      </w:pPr>
    </w:p>
    <w:p w:rsidR="00782A23" w:rsidRPr="00CA437A" w:rsidRDefault="00782A23" w:rsidP="00782A23">
      <w:pPr>
        <w:spacing w:after="120" w:line="240" w:lineRule="auto"/>
        <w:jc w:val="center"/>
        <w:rPr>
          <w:rFonts w:ascii="Arabic Typesetting" w:eastAsia="Batang" w:hAnsi="Arabic Typesetting" w:cs="Arabic Typesetting"/>
          <w:b/>
          <w:sz w:val="76"/>
          <w:szCs w:val="76"/>
        </w:rPr>
      </w:pPr>
      <w:r w:rsidRPr="00CA437A">
        <w:rPr>
          <w:rFonts w:ascii="Arabic Typesetting" w:eastAsia="Batang" w:hAnsi="Arabic Typesetting" w:cs="Arabic Typesetting"/>
          <w:b/>
          <w:sz w:val="76"/>
          <w:szCs w:val="76"/>
        </w:rPr>
        <w:t>HP s.r.o. ČECHTÍN</w:t>
      </w:r>
    </w:p>
    <w:p w:rsidR="00782A23" w:rsidRPr="00CA437A" w:rsidRDefault="00782A23" w:rsidP="00782A23">
      <w:pPr>
        <w:spacing w:after="120" w:line="240" w:lineRule="auto"/>
        <w:jc w:val="center"/>
        <w:rPr>
          <w:rFonts w:ascii="Arabic Typesetting" w:eastAsia="Batang" w:hAnsi="Arabic Typesetting" w:cs="Arabic Typesetting"/>
          <w:b/>
          <w:sz w:val="12"/>
          <w:szCs w:val="12"/>
        </w:rPr>
      </w:pPr>
    </w:p>
    <w:p w:rsidR="00782A23" w:rsidRPr="00782A23" w:rsidRDefault="00782A23" w:rsidP="00782A23">
      <w:pPr>
        <w:spacing w:after="120" w:line="240" w:lineRule="auto"/>
        <w:jc w:val="center"/>
        <w:rPr>
          <w:rFonts w:ascii="Arabic Typesetting" w:eastAsia="Batang" w:hAnsi="Arabic Typesetting" w:cs="Arabic Typesetting"/>
          <w:b/>
          <w:sz w:val="72"/>
          <w:szCs w:val="72"/>
          <w:u w:val="single"/>
        </w:rPr>
      </w:pPr>
      <w:proofErr w:type="gramStart"/>
      <w:r w:rsidRPr="00782A23">
        <w:rPr>
          <w:rFonts w:ascii="Arabic Typesetting" w:eastAsia="Batang" w:hAnsi="Arabic Typesetting" w:cs="Arabic Typesetting"/>
          <w:b/>
          <w:sz w:val="72"/>
          <w:szCs w:val="72"/>
          <w:u w:val="single"/>
        </w:rPr>
        <w:t>ZA  SKVĚLÉ</w:t>
      </w:r>
      <w:proofErr w:type="gramEnd"/>
      <w:r w:rsidRPr="00782A23">
        <w:rPr>
          <w:rFonts w:ascii="Arabic Typesetting" w:eastAsia="Batang" w:hAnsi="Arabic Typesetting" w:cs="Arabic Typesetting"/>
          <w:b/>
          <w:sz w:val="72"/>
          <w:szCs w:val="72"/>
          <w:u w:val="single"/>
        </w:rPr>
        <w:t xml:space="preserve">  CENY OD </w:t>
      </w:r>
      <w:r w:rsidRPr="00782A23">
        <w:rPr>
          <w:rFonts w:ascii="Arabic Typesetting" w:eastAsia="Batang" w:hAnsi="Arabic Typesetting" w:cs="Arabic Typesetting"/>
          <w:b/>
          <w:sz w:val="80"/>
          <w:szCs w:val="80"/>
          <w:u w:val="single"/>
        </w:rPr>
        <w:t>60,- Kč</w:t>
      </w:r>
    </w:p>
    <w:p w:rsidR="00782A23" w:rsidRPr="00782A23" w:rsidRDefault="00782A23" w:rsidP="00782A23">
      <w:pPr>
        <w:spacing w:after="120" w:line="240" w:lineRule="auto"/>
        <w:jc w:val="center"/>
        <w:rPr>
          <w:rFonts w:ascii="Arabic Typesetting" w:eastAsia="Batang" w:hAnsi="Arabic Typesetting" w:cs="Arabic Typesetting"/>
          <w:b/>
          <w:sz w:val="32"/>
          <w:szCs w:val="32"/>
        </w:rPr>
      </w:pPr>
    </w:p>
    <w:p w:rsidR="00782A23" w:rsidRDefault="00782A23" w:rsidP="00782A23">
      <w:r>
        <w:t xml:space="preserve">      </w:t>
      </w:r>
      <w:r>
        <w:rPr>
          <w:noProof/>
          <w:lang w:eastAsia="cs-CZ"/>
        </w:rPr>
        <w:drawing>
          <wp:inline distT="0" distB="0" distL="0" distR="0" wp14:anchorId="59CBC102" wp14:editId="78B84B6E">
            <wp:extent cx="4421349" cy="224790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2195" cy="22534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782A23" w:rsidSect="00782A23">
      <w:pgSz w:w="16838" w:h="11906" w:orient="landscape"/>
      <w:pgMar w:top="284" w:right="284" w:bottom="284" w:left="284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 BLANCA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abic Typesetting">
    <w:panose1 w:val="03020402040406030203"/>
    <w:charset w:val="EE"/>
    <w:family w:val="script"/>
    <w:pitch w:val="variable"/>
    <w:sig w:usb0="A000206F" w:usb1="C0000000" w:usb2="00000008" w:usb3="00000000" w:csb0="000000D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DE4"/>
    <w:rsid w:val="000D7D56"/>
    <w:rsid w:val="00250B5C"/>
    <w:rsid w:val="00256702"/>
    <w:rsid w:val="00280D34"/>
    <w:rsid w:val="00782A23"/>
    <w:rsid w:val="00A85B95"/>
    <w:rsid w:val="00BF3DE4"/>
    <w:rsid w:val="00CA4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F3D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F3D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F3D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F3D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FE5FC2-2A2B-4374-96C7-5BD476BA2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Zdeňka</dc:creator>
  <cp:lastModifiedBy>Zdeňka</cp:lastModifiedBy>
  <cp:revision>2</cp:revision>
  <cp:lastPrinted>2013-02-15T12:06:00Z</cp:lastPrinted>
  <dcterms:created xsi:type="dcterms:W3CDTF">2013-03-07T04:50:00Z</dcterms:created>
  <dcterms:modified xsi:type="dcterms:W3CDTF">2013-03-07T04:50:00Z</dcterms:modified>
</cp:coreProperties>
</file>