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D52" w:rsidRDefault="0096195A" w:rsidP="00F52C93">
      <w:pPr>
        <w:jc w:val="center"/>
      </w:pPr>
      <w:r w:rsidRPr="0096195A">
        <w:rPr>
          <w:rFonts w:ascii="Tahoma" w:hAnsi="Tahoma" w:cs="Tahoma"/>
          <w:b/>
          <w:sz w:val="24"/>
          <w:szCs w:val="24"/>
        </w:rPr>
        <w:pict>
          <v:line id="_x0000_s1033" style="position:absolute;left:0;text-align:left;z-index:251655168;mso-position-horizontal:center;mso-position-horizontal-relative:margin" from="0,115pt" to="529.55pt,115.65pt" strokeweight="2.12mm">
            <v:fill o:detectmouseclick="t"/>
            <w10:wrap anchorx="margin"/>
          </v:line>
        </w:pict>
      </w:r>
      <w:proofErr w:type="gramStart"/>
      <w:r w:rsidR="004E0E94">
        <w:rPr>
          <w:rFonts w:ascii="Tahoma" w:hAnsi="Tahoma" w:cs="Tahoma"/>
          <w:b/>
          <w:sz w:val="34"/>
          <w:szCs w:val="34"/>
        </w:rPr>
        <w:t>M Ě S T S K É   K U L T U R N Í   S T Ř E D I S K O   T Ř E B Í Č</w:t>
      </w:r>
      <w:r w:rsidR="004E0E94">
        <w:rPr>
          <w:rFonts w:ascii="Tahoma" w:hAnsi="Tahoma" w:cs="Tahoma"/>
          <w:b/>
          <w:sz w:val="34"/>
          <w:szCs w:val="34"/>
        </w:rPr>
        <w:br/>
      </w:r>
      <w:r w:rsidRPr="0096195A">
        <w:rPr>
          <w:rFonts w:ascii="Tahoma" w:hAnsi="Tahoma" w:cs="Tahoma"/>
          <w:b/>
          <w:sz w:val="10"/>
          <w:szCs w:val="10"/>
        </w:rPr>
        <w:pict>
          <v:line id="shape_0" o:spid="_x0000_s1034" style="position:absolute;left:0;text-align:left;flip:y;z-index:251654144;mso-position-horizontal-relative:text;mso-position-vertical-relative:text" from="1.9pt,25.95pt" to="526.95pt,26.6pt" strokeweight="2.12mm">
            <v:fill o:detectmouseclick="t"/>
          </v:line>
        </w:pict>
      </w:r>
      <w:r w:rsidR="004E0E94" w:rsidRPr="00F52C93">
        <w:rPr>
          <w:rFonts w:ascii="Tahoma" w:hAnsi="Tahoma" w:cs="Tahoma"/>
          <w:b/>
          <w:sz w:val="10"/>
          <w:szCs w:val="10"/>
        </w:rPr>
        <w:br/>
      </w:r>
      <w:r w:rsidR="004E0E94">
        <w:rPr>
          <w:rFonts w:ascii="Tahoma" w:hAnsi="Tahoma" w:cs="Tahoma"/>
          <w:b/>
          <w:sz w:val="62"/>
          <w:szCs w:val="62"/>
        </w:rPr>
        <w:t>PŘEHLED</w:t>
      </w:r>
      <w:proofErr w:type="gramEnd"/>
      <w:r w:rsidR="004E0E94">
        <w:rPr>
          <w:rFonts w:ascii="Tahoma" w:hAnsi="Tahoma" w:cs="Tahoma"/>
          <w:b/>
          <w:sz w:val="62"/>
          <w:szCs w:val="62"/>
        </w:rPr>
        <w:t xml:space="preserve"> KULTURNÍCH POŘADŮ</w:t>
      </w:r>
      <w:r w:rsidR="004E0E94">
        <w:rPr>
          <w:rFonts w:ascii="Tahoma" w:hAnsi="Tahoma" w:cs="Tahoma"/>
          <w:b/>
          <w:sz w:val="62"/>
          <w:szCs w:val="62"/>
        </w:rPr>
        <w:br/>
        <w:t>*LEDEN 2015 *</w:t>
      </w:r>
    </w:p>
    <w:p w:rsidR="000D4D52" w:rsidRDefault="004E0E94">
      <w:pPr>
        <w:spacing w:after="0" w:line="240" w:lineRule="auto"/>
      </w:pPr>
      <w:r>
        <w:rPr>
          <w:rFonts w:ascii="Tahoma" w:hAnsi="Tahoma" w:cs="Tahoma"/>
          <w:b/>
          <w:sz w:val="24"/>
          <w:szCs w:val="24"/>
        </w:rPr>
        <w:t>čtvrtek 1. 1. 2015 v 16.30 hod. – Karlovo náměstí</w:t>
      </w:r>
    </w:p>
    <w:p w:rsidR="000D4D52" w:rsidRDefault="004E0E94">
      <w:pPr>
        <w:pStyle w:val="Bezmezer"/>
      </w:pPr>
      <w:r>
        <w:rPr>
          <w:rFonts w:ascii="Tahoma" w:hAnsi="Tahoma" w:cs="Tahoma"/>
          <w:b/>
          <w:sz w:val="36"/>
          <w:szCs w:val="36"/>
        </w:rPr>
        <w:t>NOVOROČNÍ OHŇOSTROJ pro děti</w:t>
      </w:r>
    </w:p>
    <w:p w:rsidR="000D4D52" w:rsidRDefault="004E0E94">
      <w:pPr>
        <w:pStyle w:val="Bezmezer"/>
      </w:pPr>
      <w:r>
        <w:rPr>
          <w:rFonts w:ascii="Tahoma" w:hAnsi="Tahoma" w:cs="Tahoma"/>
          <w:b/>
          <w:sz w:val="24"/>
          <w:szCs w:val="24"/>
        </w:rPr>
        <w:t>16.30 hod. – DJ RUDYS – diskotéka pro děti</w:t>
      </w:r>
    </w:p>
    <w:p w:rsidR="000D4D52" w:rsidRDefault="004E0E94">
      <w:pPr>
        <w:pStyle w:val="Bezmezer"/>
        <w:rPr>
          <w:rFonts w:ascii="Tahoma" w:hAnsi="Tahoma"/>
          <w:b/>
          <w:bCs/>
          <w:color w:val="000000"/>
          <w:sz w:val="24"/>
          <w:szCs w:val="24"/>
        </w:rPr>
      </w:pPr>
      <w:r>
        <w:rPr>
          <w:rFonts w:ascii="Tahoma" w:hAnsi="Tahoma"/>
          <w:b/>
          <w:bCs/>
          <w:color w:val="000000"/>
          <w:sz w:val="24"/>
          <w:szCs w:val="24"/>
        </w:rPr>
        <w:t>17.00 hod. - Slavnostní projev starosty města</w:t>
      </w:r>
    </w:p>
    <w:p w:rsidR="000D4D52" w:rsidRDefault="004E0E94">
      <w:pPr>
        <w:pStyle w:val="Bezmezer"/>
      </w:pPr>
      <w:r>
        <w:rPr>
          <w:rFonts w:ascii="Tahoma" w:hAnsi="Tahoma" w:cs="Tahoma"/>
          <w:b/>
          <w:sz w:val="24"/>
          <w:szCs w:val="24"/>
        </w:rPr>
        <w:t xml:space="preserve">17.10 hod. – Novoroční ohňostroj </w:t>
      </w:r>
    </w:p>
    <w:p w:rsidR="000D4D52" w:rsidRDefault="004E0E94">
      <w:pPr>
        <w:pStyle w:val="Bezmezer"/>
        <w:jc w:val="center"/>
      </w:pPr>
      <w:r>
        <w:rPr>
          <w:rFonts w:ascii="Tahoma" w:hAnsi="Tahoma" w:cs="Tahoma"/>
          <w:b/>
          <w:sz w:val="24"/>
          <w:szCs w:val="24"/>
        </w:rPr>
        <w:t>Vstup zdarma</w:t>
      </w:r>
    </w:p>
    <w:p w:rsidR="000D4D52" w:rsidRDefault="0096195A">
      <w:pPr>
        <w:spacing w:after="0" w:line="240" w:lineRule="auto"/>
      </w:pPr>
      <w:r>
        <w:pict>
          <v:line id="_x0000_s1032" style="position:absolute;flip:y;z-index:251656192" from="3.35pt,3.65pt" to="532.95pt,5.9pt">
            <v:fill o:detectmouseclick="t"/>
          </v:line>
        </w:pict>
      </w:r>
    </w:p>
    <w:p w:rsidR="000D4D52" w:rsidRDefault="004E0E94">
      <w:pPr>
        <w:spacing w:after="0" w:line="240" w:lineRule="auto"/>
      </w:pPr>
      <w:r>
        <w:rPr>
          <w:rFonts w:ascii="Tahoma" w:hAnsi="Tahoma" w:cs="Tahoma"/>
          <w:b/>
          <w:sz w:val="24"/>
          <w:szCs w:val="24"/>
        </w:rPr>
        <w:t xml:space="preserve">neděle 11. 1. 2015 v 18.00 – </w:t>
      </w:r>
      <w:r w:rsidR="00F52C93">
        <w:rPr>
          <w:rFonts w:ascii="Tahoma" w:hAnsi="Tahoma" w:cs="Tahoma"/>
          <w:b/>
          <w:sz w:val="24"/>
          <w:szCs w:val="24"/>
        </w:rPr>
        <w:t xml:space="preserve">foyer divadla </w:t>
      </w:r>
      <w:proofErr w:type="gramStart"/>
      <w:r w:rsidR="00F52C93">
        <w:rPr>
          <w:rFonts w:ascii="Tahoma" w:hAnsi="Tahoma" w:cs="Tahoma"/>
          <w:b/>
          <w:sz w:val="24"/>
          <w:szCs w:val="24"/>
        </w:rPr>
        <w:t xml:space="preserve">Pasáž     </w:t>
      </w:r>
      <w:r>
        <w:rPr>
          <w:rFonts w:ascii="Tahoma" w:hAnsi="Tahoma" w:cs="Tahoma"/>
          <w:b/>
          <w:sz w:val="24"/>
          <w:szCs w:val="24"/>
        </w:rPr>
        <w:t>I. KONCERT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</w:t>
      </w:r>
      <w:r w:rsidR="00F52C93">
        <w:rPr>
          <w:rFonts w:ascii="Tahoma" w:hAnsi="Tahoma" w:cs="Tahoma"/>
          <w:b/>
          <w:sz w:val="24"/>
          <w:szCs w:val="24"/>
        </w:rPr>
        <w:t>KRUHU PŘÁTEL HUDBY</w:t>
      </w:r>
    </w:p>
    <w:p w:rsidR="00F52C93" w:rsidRPr="00F52C93" w:rsidRDefault="00F52C93" w:rsidP="00F52C93">
      <w:pPr>
        <w:pStyle w:val="Bezmezer"/>
        <w:rPr>
          <w:rFonts w:ascii="Tahoma" w:eastAsia="Times New Roman" w:hAnsi="Tahoma" w:cs="Arial"/>
          <w:b/>
          <w:i/>
          <w:sz w:val="30"/>
          <w:szCs w:val="30"/>
        </w:rPr>
      </w:pPr>
      <w:r w:rsidRPr="00F52C93">
        <w:rPr>
          <w:rFonts w:ascii="Tahoma" w:eastAsia="Times New Roman" w:hAnsi="Tahoma" w:cs="Arial"/>
          <w:b/>
          <w:i/>
          <w:sz w:val="30"/>
          <w:szCs w:val="30"/>
        </w:rPr>
        <w:t>SLAVNOSTNÍ NOVORO</w:t>
      </w:r>
      <w:r>
        <w:rPr>
          <w:rFonts w:ascii="Tahoma" w:eastAsia="Times New Roman" w:hAnsi="Tahoma" w:cs="Arial"/>
          <w:b/>
          <w:i/>
          <w:sz w:val="30"/>
          <w:szCs w:val="30"/>
        </w:rPr>
        <w:t>ČNÍ KONCERT S PŘÍPITKEM</w:t>
      </w:r>
    </w:p>
    <w:p w:rsidR="000D4D52" w:rsidRDefault="00F52C93">
      <w:pPr>
        <w:pStyle w:val="Bezmezer"/>
        <w:rPr>
          <w:rFonts w:ascii="Tahoma" w:hAnsi="Tahoma" w:cs="Arial"/>
          <w:b/>
          <w:sz w:val="36"/>
          <w:szCs w:val="36"/>
        </w:rPr>
      </w:pPr>
      <w:r>
        <w:rPr>
          <w:rFonts w:ascii="Tahoma" w:hAnsi="Tahoma" w:cs="Arial"/>
          <w:b/>
          <w:sz w:val="36"/>
          <w:szCs w:val="36"/>
        </w:rPr>
        <w:t xml:space="preserve">MORAVSKÉ KLAVÍRNÍ TRIO A OPERNÍ </w:t>
      </w:r>
      <w:r w:rsidR="004E0E94">
        <w:rPr>
          <w:rFonts w:ascii="Tahoma" w:hAnsi="Tahoma" w:cs="Arial"/>
          <w:b/>
          <w:sz w:val="36"/>
          <w:szCs w:val="36"/>
        </w:rPr>
        <w:t>HOSTÉ</w:t>
      </w:r>
    </w:p>
    <w:p w:rsidR="000D4D52" w:rsidRDefault="004E0E94">
      <w:pPr>
        <w:pStyle w:val="Bezmezer"/>
      </w:pPr>
      <w:r>
        <w:rPr>
          <w:rFonts w:ascii="Tahoma" w:hAnsi="Tahoma" w:cs="Arial"/>
          <w:b/>
          <w:color w:val="222222"/>
          <w:sz w:val="24"/>
          <w:szCs w:val="24"/>
        </w:rPr>
        <w:t xml:space="preserve">Jiří Jahoda </w:t>
      </w:r>
      <w:r>
        <w:rPr>
          <w:rFonts w:ascii="Tahoma" w:hAnsi="Tahoma" w:cs="Arial"/>
          <w:color w:val="222222"/>
          <w:sz w:val="24"/>
          <w:szCs w:val="24"/>
        </w:rPr>
        <w:t>– housle,</w:t>
      </w:r>
      <w:r>
        <w:rPr>
          <w:rFonts w:ascii="Tahoma" w:hAnsi="Tahoma" w:cs="Arial"/>
          <w:b/>
          <w:color w:val="222222"/>
          <w:sz w:val="24"/>
          <w:szCs w:val="24"/>
        </w:rPr>
        <w:t xml:space="preserve"> Jana Ryšánková </w:t>
      </w:r>
      <w:r>
        <w:rPr>
          <w:rFonts w:ascii="Tahoma" w:hAnsi="Tahoma" w:cs="Arial"/>
          <w:color w:val="222222"/>
          <w:sz w:val="24"/>
          <w:szCs w:val="24"/>
        </w:rPr>
        <w:t>– klavír,</w:t>
      </w:r>
      <w:r>
        <w:rPr>
          <w:rFonts w:ascii="Tahoma" w:hAnsi="Tahoma" w:cs="Arial"/>
          <w:b/>
          <w:color w:val="222222"/>
          <w:sz w:val="24"/>
          <w:szCs w:val="24"/>
        </w:rPr>
        <w:t xml:space="preserve"> Miroslav Zicha </w:t>
      </w:r>
      <w:r>
        <w:rPr>
          <w:rFonts w:ascii="Tahoma" w:hAnsi="Tahoma" w:cs="Arial"/>
          <w:color w:val="222222"/>
          <w:sz w:val="24"/>
          <w:szCs w:val="24"/>
        </w:rPr>
        <w:t xml:space="preserve">– violoncello, </w:t>
      </w:r>
      <w:r>
        <w:rPr>
          <w:rFonts w:ascii="Tahoma" w:hAnsi="Tahoma" w:cs="Arial"/>
          <w:b/>
          <w:color w:val="222222"/>
          <w:sz w:val="24"/>
          <w:szCs w:val="24"/>
        </w:rPr>
        <w:t xml:space="preserve">sólistka tokijské opery </w:t>
      </w:r>
      <w:proofErr w:type="spellStart"/>
      <w:r>
        <w:rPr>
          <w:rFonts w:ascii="Tahoma" w:hAnsi="Tahoma" w:cs="Arial"/>
          <w:b/>
          <w:color w:val="222222"/>
          <w:sz w:val="24"/>
          <w:szCs w:val="24"/>
        </w:rPr>
        <w:t>Miki</w:t>
      </w:r>
      <w:proofErr w:type="spellEnd"/>
      <w:r>
        <w:rPr>
          <w:rFonts w:ascii="Tahoma" w:hAnsi="Tahoma" w:cs="Arial"/>
          <w:b/>
          <w:color w:val="222222"/>
          <w:sz w:val="24"/>
          <w:szCs w:val="24"/>
        </w:rPr>
        <w:t xml:space="preserve"> </w:t>
      </w:r>
      <w:proofErr w:type="spellStart"/>
      <w:r>
        <w:rPr>
          <w:rFonts w:ascii="Tahoma" w:hAnsi="Tahoma" w:cs="Arial"/>
          <w:b/>
          <w:color w:val="222222"/>
          <w:sz w:val="24"/>
          <w:szCs w:val="24"/>
        </w:rPr>
        <w:t>Isochi</w:t>
      </w:r>
      <w:proofErr w:type="spellEnd"/>
      <w:r>
        <w:rPr>
          <w:rFonts w:ascii="Tahoma" w:hAnsi="Tahoma" w:cs="Arial"/>
          <w:b/>
          <w:color w:val="222222"/>
          <w:sz w:val="24"/>
          <w:szCs w:val="24"/>
        </w:rPr>
        <w:t xml:space="preserve"> - </w:t>
      </w:r>
      <w:r>
        <w:rPr>
          <w:rFonts w:ascii="Tahoma" w:hAnsi="Tahoma" w:cs="Arial"/>
          <w:color w:val="222222"/>
          <w:sz w:val="24"/>
          <w:szCs w:val="24"/>
        </w:rPr>
        <w:t xml:space="preserve">mezzosoprán, </w:t>
      </w:r>
      <w:r>
        <w:rPr>
          <w:rFonts w:ascii="Tahoma" w:hAnsi="Tahoma" w:cs="Arial"/>
          <w:b/>
          <w:color w:val="222222"/>
          <w:sz w:val="24"/>
          <w:szCs w:val="24"/>
        </w:rPr>
        <w:t>Jiří Miroslav Procházka</w:t>
      </w:r>
      <w:r>
        <w:rPr>
          <w:rFonts w:ascii="Tahoma" w:hAnsi="Tahoma" w:cs="Arial"/>
          <w:color w:val="222222"/>
          <w:sz w:val="24"/>
          <w:szCs w:val="24"/>
        </w:rPr>
        <w:t xml:space="preserve"> - baryton</w:t>
      </w:r>
      <w:r>
        <w:rPr>
          <w:rFonts w:ascii="Tahoma" w:hAnsi="Tahoma" w:cs="Arial"/>
          <w:sz w:val="24"/>
          <w:szCs w:val="24"/>
        </w:rPr>
        <w:t xml:space="preserve"> </w:t>
      </w:r>
    </w:p>
    <w:p w:rsidR="000D4D52" w:rsidRDefault="004E0E94">
      <w:pPr>
        <w:pStyle w:val="Bezmezer"/>
      </w:pPr>
      <w:r>
        <w:rPr>
          <w:rFonts w:ascii="Tahoma" w:hAnsi="Tahoma" w:cs="Arial"/>
          <w:b/>
          <w:bCs/>
          <w:color w:val="222222"/>
          <w:sz w:val="24"/>
          <w:szCs w:val="24"/>
        </w:rPr>
        <w:t xml:space="preserve">Program: W. A. Mozart, G. </w:t>
      </w:r>
      <w:proofErr w:type="spellStart"/>
      <w:r>
        <w:rPr>
          <w:rFonts w:ascii="Tahoma" w:hAnsi="Tahoma" w:cs="Arial"/>
          <w:b/>
          <w:bCs/>
          <w:color w:val="222222"/>
          <w:sz w:val="24"/>
          <w:szCs w:val="24"/>
        </w:rPr>
        <w:t>Rossini</w:t>
      </w:r>
      <w:proofErr w:type="spellEnd"/>
      <w:r>
        <w:rPr>
          <w:rFonts w:ascii="Tahoma" w:hAnsi="Tahoma" w:cs="Arial"/>
          <w:b/>
          <w:bCs/>
          <w:color w:val="222222"/>
          <w:sz w:val="24"/>
          <w:szCs w:val="24"/>
        </w:rPr>
        <w:t xml:space="preserve">, G. </w:t>
      </w:r>
      <w:proofErr w:type="spellStart"/>
      <w:r>
        <w:rPr>
          <w:rFonts w:ascii="Tahoma" w:hAnsi="Tahoma" w:cs="Arial"/>
          <w:b/>
          <w:bCs/>
          <w:color w:val="222222"/>
          <w:sz w:val="24"/>
          <w:szCs w:val="24"/>
        </w:rPr>
        <w:t>Donizetti</w:t>
      </w:r>
      <w:proofErr w:type="spellEnd"/>
      <w:r>
        <w:rPr>
          <w:rFonts w:ascii="Tahoma" w:hAnsi="Tahoma" w:cs="Arial"/>
          <w:b/>
          <w:bCs/>
          <w:color w:val="222222"/>
          <w:sz w:val="24"/>
          <w:szCs w:val="24"/>
        </w:rPr>
        <w:t xml:space="preserve">, G. Bizet, A. </w:t>
      </w:r>
      <w:proofErr w:type="spellStart"/>
      <w:r>
        <w:rPr>
          <w:rFonts w:ascii="Tahoma" w:hAnsi="Tahoma" w:cs="Arial"/>
          <w:b/>
          <w:bCs/>
          <w:color w:val="222222"/>
          <w:sz w:val="24"/>
          <w:szCs w:val="24"/>
        </w:rPr>
        <w:t>Lara</w:t>
      </w:r>
      <w:proofErr w:type="spellEnd"/>
      <w:r>
        <w:rPr>
          <w:rFonts w:ascii="Tahoma" w:hAnsi="Tahoma" w:cs="Arial"/>
          <w:b/>
          <w:bCs/>
          <w:color w:val="222222"/>
          <w:sz w:val="24"/>
          <w:szCs w:val="24"/>
        </w:rPr>
        <w:t xml:space="preserve">, Z. </w:t>
      </w:r>
      <w:proofErr w:type="spellStart"/>
      <w:r>
        <w:rPr>
          <w:rFonts w:ascii="Tahoma" w:hAnsi="Tahoma" w:cs="Arial"/>
          <w:b/>
          <w:bCs/>
          <w:color w:val="222222"/>
          <w:sz w:val="24"/>
          <w:szCs w:val="24"/>
        </w:rPr>
        <w:t>Abreu</w:t>
      </w:r>
      <w:proofErr w:type="spellEnd"/>
      <w:r>
        <w:rPr>
          <w:rFonts w:ascii="Tahoma" w:hAnsi="Tahoma" w:cs="Arial"/>
          <w:b/>
          <w:bCs/>
          <w:color w:val="222222"/>
          <w:sz w:val="24"/>
          <w:szCs w:val="24"/>
        </w:rPr>
        <w:t xml:space="preserve">, G. </w:t>
      </w:r>
      <w:proofErr w:type="spellStart"/>
      <w:r>
        <w:rPr>
          <w:rFonts w:ascii="Tahoma" w:hAnsi="Tahoma" w:cs="Arial"/>
          <w:b/>
          <w:bCs/>
          <w:color w:val="222222"/>
          <w:sz w:val="24"/>
          <w:szCs w:val="24"/>
        </w:rPr>
        <w:t>Gimenez</w:t>
      </w:r>
      <w:proofErr w:type="spellEnd"/>
      <w:r>
        <w:rPr>
          <w:rFonts w:ascii="Tahoma" w:hAnsi="Tahoma" w:cs="Arial"/>
          <w:b/>
          <w:bCs/>
          <w:color w:val="222222"/>
          <w:sz w:val="24"/>
          <w:szCs w:val="24"/>
        </w:rPr>
        <w:t xml:space="preserve">, E. </w:t>
      </w:r>
      <w:proofErr w:type="spellStart"/>
      <w:r>
        <w:rPr>
          <w:rFonts w:ascii="Tahoma" w:hAnsi="Tahoma" w:cs="Arial"/>
          <w:b/>
          <w:bCs/>
          <w:color w:val="222222"/>
          <w:sz w:val="24"/>
          <w:szCs w:val="24"/>
        </w:rPr>
        <w:t>Kálmán</w:t>
      </w:r>
      <w:proofErr w:type="spellEnd"/>
      <w:r>
        <w:rPr>
          <w:rFonts w:ascii="Tahoma" w:hAnsi="Tahoma" w:cs="Arial"/>
          <w:b/>
          <w:bCs/>
          <w:color w:val="222222"/>
          <w:sz w:val="24"/>
          <w:szCs w:val="24"/>
        </w:rPr>
        <w:t xml:space="preserve">, P. Luna, F. </w:t>
      </w:r>
      <w:proofErr w:type="spellStart"/>
      <w:r>
        <w:rPr>
          <w:rFonts w:ascii="Tahoma" w:hAnsi="Tahoma" w:cs="Arial"/>
          <w:b/>
          <w:bCs/>
          <w:color w:val="222222"/>
          <w:sz w:val="24"/>
          <w:szCs w:val="24"/>
        </w:rPr>
        <w:t>Lehár</w:t>
      </w:r>
      <w:proofErr w:type="spellEnd"/>
      <w:r>
        <w:rPr>
          <w:rFonts w:ascii="Tahoma" w:hAnsi="Tahoma" w:cs="Arial"/>
          <w:b/>
          <w:bCs/>
          <w:color w:val="222222"/>
          <w:sz w:val="24"/>
          <w:szCs w:val="24"/>
        </w:rPr>
        <w:t xml:space="preserve">, A. </w:t>
      </w:r>
      <w:proofErr w:type="spellStart"/>
      <w:r>
        <w:rPr>
          <w:rFonts w:ascii="Tahoma" w:hAnsi="Tahoma" w:cs="Arial"/>
          <w:b/>
          <w:bCs/>
          <w:color w:val="222222"/>
          <w:sz w:val="24"/>
          <w:szCs w:val="24"/>
        </w:rPr>
        <w:t>Chačaturjan</w:t>
      </w:r>
      <w:proofErr w:type="spellEnd"/>
      <w:r>
        <w:rPr>
          <w:rFonts w:ascii="Tahoma" w:hAnsi="Tahoma" w:cs="Arial"/>
          <w:b/>
          <w:bCs/>
          <w:sz w:val="24"/>
          <w:szCs w:val="24"/>
        </w:rPr>
        <w:t xml:space="preserve"> </w:t>
      </w:r>
    </w:p>
    <w:p w:rsidR="000D4D52" w:rsidRDefault="004E0E94" w:rsidP="00F52C93">
      <w:pPr>
        <w:pStyle w:val="Bezmezer"/>
        <w:jc w:val="both"/>
      </w:pPr>
      <w:r>
        <w:rPr>
          <w:rFonts w:ascii="Tahoma" w:hAnsi="Tahoma" w:cs="Arial"/>
          <w:color w:val="000000"/>
          <w:sz w:val="24"/>
          <w:szCs w:val="24"/>
        </w:rPr>
        <w:t>Moravské klavírní trio se svými pěveckými hosty představí tradiční svátečně laděný program, zaměřený na slavné árie a dueta z oper a operet světového repertoáru.</w:t>
      </w:r>
      <w:r>
        <w:rPr>
          <w:rFonts w:ascii="Tahoma" w:eastAsia="Times New Roman" w:hAnsi="Tahoma" w:cs="Arial"/>
          <w:sz w:val="24"/>
          <w:szCs w:val="24"/>
        </w:rPr>
        <w:t xml:space="preserve"> Koncert jistě potěší všechny generace diváků, kteří si chtějí první dny v novém roce se sklenkou v ruce poslechnout řadu krásných melodií.  </w:t>
      </w:r>
    </w:p>
    <w:p w:rsidR="000D4D52" w:rsidRDefault="004E0E94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>
        <w:rPr>
          <w:rFonts w:ascii="Tahoma" w:hAnsi="Tahoma" w:cs="Tahoma"/>
          <w:b/>
          <w:i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i/>
          <w:sz w:val="24"/>
          <w:szCs w:val="24"/>
        </w:rPr>
        <w:t>180,-    děti</w:t>
      </w:r>
      <w:proofErr w:type="gramEnd"/>
      <w:r>
        <w:rPr>
          <w:rFonts w:ascii="Tahoma" w:hAnsi="Tahoma" w:cs="Tahoma"/>
          <w:b/>
          <w:i/>
          <w:sz w:val="24"/>
          <w:szCs w:val="24"/>
        </w:rPr>
        <w:t>, studenti, senioři: 140,-</w:t>
      </w:r>
    </w:p>
    <w:p w:rsidR="000D4D52" w:rsidRDefault="004E0E94">
      <w:pPr>
        <w:shd w:val="clear" w:color="auto" w:fill="FFFFFF"/>
        <w:spacing w:after="0" w:line="240" w:lineRule="auto"/>
        <w:jc w:val="center"/>
      </w:pPr>
      <w:r>
        <w:rPr>
          <w:rFonts w:ascii="Tahoma" w:eastAsia="Times New Roman" w:hAnsi="Tahoma" w:cs="Tahoma"/>
          <w:b/>
          <w:i/>
          <w:iCs/>
          <w:sz w:val="24"/>
          <w:szCs w:val="24"/>
          <w:lang w:eastAsia="cs-CZ"/>
        </w:rPr>
        <w:t>Předprodej od 22. 12. 2014</w:t>
      </w:r>
    </w:p>
    <w:p w:rsidR="000D4D52" w:rsidRDefault="0096195A">
      <w:pPr>
        <w:pStyle w:val="Bezmezer"/>
      </w:pPr>
      <w:r>
        <w:pict>
          <v:line id="_x0000_s1031" style="position:absolute;z-index:251657216;mso-position-horizontal:center;mso-position-horizontal-relative:margin" from="0,6pt" to="529.6pt,6pt">
            <v:fill o:detectmouseclick="t"/>
            <w10:wrap anchorx="margin"/>
          </v:line>
        </w:pict>
      </w:r>
    </w:p>
    <w:p w:rsidR="000D4D52" w:rsidRDefault="005C5B99">
      <w:pPr>
        <w:pStyle w:val="Bezmezer"/>
      </w:pPr>
      <w:r>
        <w:rPr>
          <w:rFonts w:ascii="Tahoma" w:hAnsi="Tahoma"/>
          <w:b/>
          <w:bCs/>
          <w:sz w:val="24"/>
          <w:szCs w:val="24"/>
        </w:rPr>
        <w:t>úterý 20. 1</w:t>
      </w:r>
      <w:r w:rsidR="004E0E94">
        <w:rPr>
          <w:rFonts w:ascii="Tahoma" w:hAnsi="Tahoma"/>
          <w:b/>
          <w:bCs/>
          <w:sz w:val="24"/>
          <w:szCs w:val="24"/>
        </w:rPr>
        <w:t xml:space="preserve">. 2015 v 19.00 – Národní </w:t>
      </w:r>
      <w:proofErr w:type="gramStart"/>
      <w:r w:rsidR="004E0E94">
        <w:rPr>
          <w:rFonts w:ascii="Tahoma" w:hAnsi="Tahoma"/>
          <w:b/>
          <w:bCs/>
          <w:sz w:val="24"/>
          <w:szCs w:val="24"/>
        </w:rPr>
        <w:t xml:space="preserve">dům            </w:t>
      </w:r>
      <w:r w:rsidR="00F52C93">
        <w:rPr>
          <w:rFonts w:ascii="Tahoma" w:hAnsi="Tahoma"/>
          <w:b/>
          <w:bCs/>
          <w:sz w:val="24"/>
          <w:szCs w:val="24"/>
        </w:rPr>
        <w:t xml:space="preserve">   </w:t>
      </w:r>
      <w:r>
        <w:rPr>
          <w:rFonts w:ascii="Tahoma" w:hAnsi="Tahoma"/>
          <w:b/>
          <w:bCs/>
          <w:sz w:val="24"/>
          <w:szCs w:val="24"/>
        </w:rPr>
        <w:t xml:space="preserve">  </w:t>
      </w:r>
      <w:r w:rsidR="00F52C93">
        <w:rPr>
          <w:rFonts w:ascii="Tahoma" w:hAnsi="Tahoma"/>
          <w:b/>
          <w:bCs/>
          <w:sz w:val="24"/>
          <w:szCs w:val="24"/>
        </w:rPr>
        <w:t xml:space="preserve">     </w:t>
      </w:r>
      <w:r w:rsidR="004E0E94">
        <w:rPr>
          <w:rFonts w:ascii="Tahoma" w:hAnsi="Tahoma"/>
          <w:b/>
          <w:bCs/>
          <w:sz w:val="24"/>
          <w:szCs w:val="24"/>
        </w:rPr>
        <w:t>I. KONCERT</w:t>
      </w:r>
      <w:proofErr w:type="gramEnd"/>
      <w:r w:rsidR="004E0E94">
        <w:rPr>
          <w:rFonts w:ascii="Tahoma" w:hAnsi="Tahoma"/>
          <w:b/>
          <w:bCs/>
          <w:sz w:val="24"/>
          <w:szCs w:val="24"/>
        </w:rPr>
        <w:t xml:space="preserve"> H</w:t>
      </w:r>
      <w:r w:rsidR="00F52C93">
        <w:rPr>
          <w:rFonts w:ascii="Tahoma" w:hAnsi="Tahoma"/>
          <w:b/>
          <w:bCs/>
          <w:sz w:val="24"/>
          <w:szCs w:val="24"/>
        </w:rPr>
        <w:t>UDEBNÍHO SALONU</w:t>
      </w:r>
    </w:p>
    <w:p w:rsidR="000D4D52" w:rsidRDefault="005C5B99">
      <w:pPr>
        <w:pStyle w:val="Bezmezer"/>
        <w:rPr>
          <w:rFonts w:ascii="Tahoma" w:hAnsi="Tahoma"/>
          <w:b/>
          <w:bCs/>
          <w:sz w:val="36"/>
          <w:szCs w:val="36"/>
        </w:rPr>
      </w:pPr>
      <w:r>
        <w:rPr>
          <w:rFonts w:ascii="Tahoma" w:hAnsi="Tahoma"/>
          <w:b/>
          <w:bCs/>
          <w:sz w:val="36"/>
          <w:szCs w:val="36"/>
        </w:rPr>
        <w:t>MALINA BROTHERS TOUR</w:t>
      </w:r>
      <w:r w:rsidR="004E0E94">
        <w:rPr>
          <w:rFonts w:ascii="Tahoma" w:hAnsi="Tahoma"/>
          <w:b/>
          <w:bCs/>
          <w:sz w:val="36"/>
          <w:szCs w:val="36"/>
        </w:rPr>
        <w:t xml:space="preserve"> 2015</w:t>
      </w:r>
    </w:p>
    <w:p w:rsidR="000D4D52" w:rsidRDefault="004E0E94">
      <w:pPr>
        <w:pStyle w:val="Bezmezer"/>
      </w:pPr>
      <w:r w:rsidRPr="00F52C93">
        <w:rPr>
          <w:rFonts w:ascii="Tahoma" w:hAnsi="Tahoma"/>
          <w:bCs/>
          <w:sz w:val="24"/>
          <w:szCs w:val="24"/>
        </w:rPr>
        <w:t>Obsazení skupiny:</w:t>
      </w:r>
      <w:r>
        <w:rPr>
          <w:rFonts w:ascii="Tahoma" w:hAnsi="Tahoma"/>
          <w:b/>
          <w:bCs/>
          <w:sz w:val="24"/>
          <w:szCs w:val="24"/>
        </w:rPr>
        <w:t xml:space="preserve"> </w:t>
      </w:r>
      <w:r>
        <w:rPr>
          <w:rFonts w:ascii="Tahoma" w:hAnsi="Tahoma"/>
          <w:b/>
          <w:bCs/>
          <w:sz w:val="24"/>
          <w:szCs w:val="24"/>
          <w:lang w:eastAsia="cs-CZ"/>
        </w:rPr>
        <w:t>Luboš Malina</w:t>
      </w:r>
      <w:r>
        <w:rPr>
          <w:rFonts w:ascii="Tahoma" w:hAnsi="Tahoma"/>
          <w:sz w:val="24"/>
          <w:szCs w:val="24"/>
          <w:lang w:eastAsia="cs-CZ"/>
        </w:rPr>
        <w:t xml:space="preserve"> - </w:t>
      </w:r>
      <w:proofErr w:type="spellStart"/>
      <w:r>
        <w:rPr>
          <w:rFonts w:ascii="Tahoma" w:hAnsi="Tahoma"/>
          <w:sz w:val="24"/>
          <w:szCs w:val="24"/>
          <w:lang w:eastAsia="cs-CZ"/>
        </w:rPr>
        <w:t>banjo</w:t>
      </w:r>
      <w:proofErr w:type="spellEnd"/>
      <w:r>
        <w:rPr>
          <w:rFonts w:ascii="Tahoma" w:hAnsi="Tahoma"/>
          <w:sz w:val="24"/>
          <w:szCs w:val="24"/>
          <w:lang w:eastAsia="cs-CZ"/>
        </w:rPr>
        <w:t xml:space="preserve">, </w:t>
      </w:r>
      <w:r>
        <w:rPr>
          <w:rFonts w:ascii="Tahoma" w:hAnsi="Tahoma"/>
          <w:b/>
          <w:bCs/>
          <w:sz w:val="24"/>
          <w:szCs w:val="24"/>
          <w:lang w:eastAsia="cs-CZ"/>
        </w:rPr>
        <w:t>Pavel Malina</w:t>
      </w:r>
      <w:r>
        <w:rPr>
          <w:rFonts w:ascii="Tahoma" w:hAnsi="Tahoma"/>
          <w:sz w:val="24"/>
          <w:szCs w:val="24"/>
          <w:lang w:eastAsia="cs-CZ"/>
        </w:rPr>
        <w:t xml:space="preserve"> - zpěv, kytara, </w:t>
      </w:r>
      <w:r>
        <w:rPr>
          <w:rFonts w:ascii="Tahoma" w:hAnsi="Tahoma"/>
          <w:b/>
          <w:bCs/>
          <w:sz w:val="24"/>
          <w:szCs w:val="24"/>
          <w:lang w:eastAsia="cs-CZ"/>
        </w:rPr>
        <w:t>Josef Malina</w:t>
      </w:r>
      <w:r>
        <w:rPr>
          <w:rFonts w:ascii="Tahoma" w:hAnsi="Tahoma"/>
          <w:sz w:val="24"/>
          <w:szCs w:val="24"/>
          <w:lang w:eastAsia="cs-CZ"/>
        </w:rPr>
        <w:t xml:space="preserve"> - housle, </w:t>
      </w:r>
      <w:r>
        <w:rPr>
          <w:rFonts w:ascii="Tahoma" w:hAnsi="Tahoma"/>
          <w:b/>
          <w:bCs/>
          <w:sz w:val="24"/>
          <w:szCs w:val="24"/>
          <w:lang w:eastAsia="cs-CZ"/>
        </w:rPr>
        <w:t>Pavel Peroutka </w:t>
      </w:r>
      <w:r>
        <w:rPr>
          <w:rFonts w:ascii="Tahoma" w:hAnsi="Tahoma"/>
          <w:sz w:val="24"/>
          <w:szCs w:val="24"/>
          <w:lang w:eastAsia="cs-CZ"/>
        </w:rPr>
        <w:t>- kontrabas</w:t>
      </w:r>
    </w:p>
    <w:p w:rsidR="000D4D52" w:rsidRPr="00F52C93" w:rsidRDefault="004E0E94">
      <w:pPr>
        <w:pStyle w:val="Bezmezer"/>
        <w:rPr>
          <w:rFonts w:ascii="Tahoma" w:hAnsi="Tahoma"/>
          <w:i/>
          <w:sz w:val="24"/>
          <w:szCs w:val="24"/>
        </w:rPr>
      </w:pPr>
      <w:r w:rsidRPr="00F52C93">
        <w:rPr>
          <w:rFonts w:ascii="Tahoma" w:hAnsi="Tahoma"/>
          <w:i/>
          <w:sz w:val="24"/>
          <w:szCs w:val="24"/>
        </w:rPr>
        <w:t>Bratři Malinové, nejznámější „</w:t>
      </w:r>
      <w:proofErr w:type="spellStart"/>
      <w:r w:rsidRPr="00F52C93">
        <w:rPr>
          <w:rFonts w:ascii="Tahoma" w:hAnsi="Tahoma"/>
          <w:i/>
          <w:sz w:val="24"/>
          <w:szCs w:val="24"/>
        </w:rPr>
        <w:t>sidemani</w:t>
      </w:r>
      <w:proofErr w:type="spellEnd"/>
      <w:r w:rsidRPr="00F52C93">
        <w:rPr>
          <w:rFonts w:ascii="Tahoma" w:hAnsi="Tahoma"/>
          <w:i/>
          <w:sz w:val="24"/>
          <w:szCs w:val="24"/>
        </w:rPr>
        <w:t>“ českého folku a country</w:t>
      </w:r>
      <w:r w:rsidR="00F52C93" w:rsidRPr="00F52C93">
        <w:rPr>
          <w:rFonts w:ascii="Tahoma" w:hAnsi="Tahoma"/>
          <w:i/>
          <w:sz w:val="24"/>
          <w:szCs w:val="24"/>
        </w:rPr>
        <w:t>.</w:t>
      </w:r>
    </w:p>
    <w:p w:rsidR="000D4D52" w:rsidRDefault="004E0E94">
      <w:pPr>
        <w:pStyle w:val="Bezmezer"/>
      </w:pPr>
      <w:r>
        <w:rPr>
          <w:rFonts w:ascii="Tahoma" w:hAnsi="Tahoma"/>
          <w:sz w:val="24"/>
          <w:szCs w:val="24"/>
        </w:rPr>
        <w:t xml:space="preserve">Každý, kdo se někdy </w:t>
      </w:r>
      <w:proofErr w:type="spellStart"/>
      <w:r>
        <w:rPr>
          <w:rFonts w:ascii="Tahoma" w:hAnsi="Tahoma"/>
          <w:sz w:val="24"/>
          <w:szCs w:val="24"/>
        </w:rPr>
        <w:t>nachomítl</w:t>
      </w:r>
      <w:proofErr w:type="spellEnd"/>
      <w:r>
        <w:rPr>
          <w:rFonts w:ascii="Tahoma" w:hAnsi="Tahoma"/>
          <w:sz w:val="24"/>
          <w:szCs w:val="24"/>
        </w:rPr>
        <w:t xml:space="preserve"> k české folkové, country nebo </w:t>
      </w:r>
      <w:proofErr w:type="spellStart"/>
      <w:r>
        <w:rPr>
          <w:rFonts w:ascii="Tahoma" w:hAnsi="Tahoma"/>
          <w:sz w:val="24"/>
          <w:szCs w:val="24"/>
        </w:rPr>
        <w:t>bluegrassové</w:t>
      </w:r>
      <w:proofErr w:type="spellEnd"/>
      <w:r>
        <w:rPr>
          <w:rFonts w:ascii="Tahoma" w:hAnsi="Tahoma"/>
          <w:sz w:val="24"/>
          <w:szCs w:val="24"/>
        </w:rPr>
        <w:t xml:space="preserve"> muzice, nemohl nenarazit na příjmení Malina. Geniální muzikanti a sourozenci - </w:t>
      </w:r>
      <w:proofErr w:type="spellStart"/>
      <w:r>
        <w:rPr>
          <w:rFonts w:ascii="Tahoma" w:hAnsi="Tahoma"/>
          <w:sz w:val="24"/>
          <w:szCs w:val="24"/>
        </w:rPr>
        <w:t>banjista</w:t>
      </w:r>
      <w:proofErr w:type="spellEnd"/>
      <w:r>
        <w:rPr>
          <w:rFonts w:ascii="Tahoma" w:hAnsi="Tahoma"/>
          <w:sz w:val="24"/>
          <w:szCs w:val="24"/>
        </w:rPr>
        <w:t xml:space="preserve"> Luboš (Druhá Tráva), kytarista Pavel (</w:t>
      </w:r>
      <w:proofErr w:type="spellStart"/>
      <w:r>
        <w:rPr>
          <w:rFonts w:ascii="Tahoma" w:hAnsi="Tahoma"/>
          <w:sz w:val="24"/>
          <w:szCs w:val="24"/>
        </w:rPr>
        <w:t>Žalman</w:t>
      </w:r>
      <w:proofErr w:type="spellEnd"/>
      <w:r>
        <w:rPr>
          <w:rFonts w:ascii="Tahoma" w:hAnsi="Tahoma"/>
          <w:sz w:val="24"/>
          <w:szCs w:val="24"/>
        </w:rPr>
        <w:t xml:space="preserve"> a spol.) a houslista Pepa (Monogram) se totiž za několik posledních dekád objevili jako hudebníci či producenti snad na všech důležitých albech tohoto žánru u nás. A není náhodou, že jejich </w:t>
      </w:r>
      <w:proofErr w:type="spellStart"/>
      <w:r>
        <w:rPr>
          <w:rFonts w:ascii="Tahoma" w:hAnsi="Tahoma"/>
          <w:sz w:val="24"/>
          <w:szCs w:val="24"/>
        </w:rPr>
        <w:t>muzikantské</w:t>
      </w:r>
      <w:proofErr w:type="spellEnd"/>
      <w:r>
        <w:rPr>
          <w:rFonts w:ascii="Tahoma" w:hAnsi="Tahoma"/>
          <w:sz w:val="24"/>
          <w:szCs w:val="24"/>
        </w:rPr>
        <w:t xml:space="preserve"> kvality využívali nebo využívají interpreti a kapely různých žánrů od Lucie přes Pavla Bobka, </w:t>
      </w:r>
      <w:proofErr w:type="spellStart"/>
      <w:r>
        <w:rPr>
          <w:rFonts w:ascii="Tahoma" w:hAnsi="Tahoma"/>
          <w:sz w:val="24"/>
          <w:szCs w:val="24"/>
        </w:rPr>
        <w:t>Wabiho</w:t>
      </w:r>
      <w:proofErr w:type="spellEnd"/>
      <w:r>
        <w:rPr>
          <w:rFonts w:ascii="Tahoma" w:hAnsi="Tahoma"/>
          <w:sz w:val="24"/>
          <w:szCs w:val="24"/>
        </w:rPr>
        <w:t xml:space="preserve"> Daňka, Věru Martinovou nebo Lenku Filipovou. Bylo jen otázkou času, kdy se nakonec bratři sejdou ve společném projektu. Před čtyřmi lety nejprve vyslyšeli přání fanoušků a založili kapelu Malina </w:t>
      </w:r>
      <w:proofErr w:type="spellStart"/>
      <w:r>
        <w:rPr>
          <w:rFonts w:ascii="Tahoma" w:hAnsi="Tahoma"/>
          <w:sz w:val="24"/>
          <w:szCs w:val="24"/>
        </w:rPr>
        <w:t>Brothers</w:t>
      </w:r>
      <w:proofErr w:type="spellEnd"/>
      <w:r>
        <w:rPr>
          <w:rFonts w:ascii="Tahoma" w:hAnsi="Tahoma"/>
          <w:sz w:val="24"/>
          <w:szCs w:val="24"/>
        </w:rPr>
        <w:t xml:space="preserve">. Mezi sebe přizvali ještě kontrabasistu Pavla Peroutku (Spirituál Kvintet) a začali objíždět české sály s písničkami, na kterých sami vyrůstali. Ty nejlepší nakonec zaznamenali na albu Rychlejší koně, které pokřtili na lednovém turné v roce 2014 v osmi českých a moravských </w:t>
      </w:r>
      <w:proofErr w:type="gramStart"/>
      <w:r>
        <w:rPr>
          <w:rFonts w:ascii="Tahoma" w:hAnsi="Tahoma"/>
          <w:sz w:val="24"/>
          <w:szCs w:val="24"/>
        </w:rPr>
        <w:t>městech.V současnosti</w:t>
      </w:r>
      <w:proofErr w:type="gramEnd"/>
      <w:r>
        <w:rPr>
          <w:rFonts w:ascii="Tahoma" w:hAnsi="Tahoma"/>
          <w:sz w:val="24"/>
          <w:szCs w:val="24"/>
        </w:rPr>
        <w:t xml:space="preserve"> je připravené nové turné na leden 2015 po osmi městech Čech a Moravy. Bratři Malinové vyrážejí na šňůru koncertů pouze jednou ročně. Další příležitost vidět toto unikátní seskupení bude pak až v roce 2016 a na několika málo letních festivalech.</w:t>
      </w:r>
      <w:r>
        <w:rPr>
          <w:rFonts w:ascii="Tahoma" w:hAnsi="Tahoma"/>
          <w:sz w:val="24"/>
          <w:szCs w:val="24"/>
        </w:rPr>
        <w:tab/>
      </w:r>
      <w:r>
        <w:rPr>
          <w:rFonts w:ascii="Tahoma" w:hAnsi="Tahoma"/>
          <w:sz w:val="24"/>
          <w:szCs w:val="24"/>
        </w:rPr>
        <w:tab/>
      </w:r>
      <w:r>
        <w:rPr>
          <w:rFonts w:ascii="Tahoma" w:hAnsi="Tahoma"/>
          <w:sz w:val="24"/>
          <w:szCs w:val="24"/>
        </w:rPr>
        <w:tab/>
      </w:r>
      <w:r>
        <w:rPr>
          <w:rFonts w:ascii="Tahoma" w:hAnsi="Tahoma"/>
          <w:sz w:val="24"/>
          <w:szCs w:val="24"/>
        </w:rPr>
        <w:tab/>
      </w:r>
      <w:r>
        <w:rPr>
          <w:rFonts w:ascii="Tahoma" w:hAnsi="Tahoma" w:cs="Tahoma"/>
          <w:b/>
          <w:i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i/>
          <w:sz w:val="24"/>
          <w:szCs w:val="24"/>
        </w:rPr>
        <w:t>140,-  150,-</w:t>
      </w:r>
      <w:proofErr w:type="gramEnd"/>
      <w:r>
        <w:rPr>
          <w:rFonts w:ascii="Tahoma" w:hAnsi="Tahoma" w:cs="Tahoma"/>
          <w:b/>
          <w:i/>
          <w:sz w:val="24"/>
          <w:szCs w:val="24"/>
        </w:rPr>
        <w:t xml:space="preserve">  160,-</w:t>
      </w:r>
    </w:p>
    <w:p w:rsidR="000D4D52" w:rsidRDefault="004E0E94">
      <w:pPr>
        <w:shd w:val="clear" w:color="auto" w:fill="FFFFFF"/>
        <w:spacing w:after="0" w:line="240" w:lineRule="auto"/>
        <w:jc w:val="center"/>
      </w:pPr>
      <w:r>
        <w:rPr>
          <w:rFonts w:ascii="Tahoma" w:eastAsia="Times New Roman" w:hAnsi="Tahoma" w:cs="Tahoma"/>
          <w:b/>
          <w:i/>
          <w:iCs/>
          <w:color w:val="222222"/>
          <w:sz w:val="24"/>
          <w:szCs w:val="24"/>
          <w:lang w:eastAsia="cs-CZ"/>
        </w:rPr>
        <w:t>Předprodej od 12. 1. 2015</w:t>
      </w:r>
    </w:p>
    <w:p w:rsidR="000D4D52" w:rsidRDefault="0096195A">
      <w:pPr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96195A">
        <w:rPr>
          <w:rFonts w:ascii="Tahoma" w:eastAsia="Times New Roman" w:hAnsi="Tahoma" w:cs="Tahoma"/>
          <w:b/>
          <w:i/>
          <w:iCs/>
          <w:color w:val="222222"/>
          <w:sz w:val="24"/>
          <w:szCs w:val="24"/>
          <w:lang w:eastAsia="cs-CZ"/>
        </w:rPr>
        <w:pict>
          <v:line id="_x0000_s1030" style="position:absolute;z-index:251658240;mso-position-horizontal:center;mso-position-horizontal-relative:margin" from="0,7.95pt" to="527.2pt,7.95pt" strokeweight=".35mm">
            <v:fill o:detectmouseclick="t"/>
            <w10:wrap anchorx="margin"/>
          </v:line>
        </w:pict>
      </w:r>
    </w:p>
    <w:p w:rsidR="000D4D52" w:rsidRDefault="000D4D52">
      <w:pPr>
        <w:spacing w:after="0" w:line="240" w:lineRule="auto"/>
      </w:pPr>
    </w:p>
    <w:p w:rsidR="000D4D52" w:rsidRDefault="004E0E94">
      <w:pPr>
        <w:pStyle w:val="Bezmezer"/>
        <w:rPr>
          <w:rFonts w:ascii="Tahoma" w:hAnsi="Tahoma" w:cs="Arial"/>
          <w:b/>
          <w:sz w:val="24"/>
          <w:szCs w:val="24"/>
        </w:rPr>
      </w:pPr>
      <w:r>
        <w:rPr>
          <w:rFonts w:ascii="Tahoma" w:hAnsi="Tahoma" w:cs="Arial"/>
          <w:b/>
          <w:sz w:val="24"/>
          <w:szCs w:val="24"/>
        </w:rPr>
        <w:lastRenderedPageBreak/>
        <w:t>úterý 27. 1. 2015</w:t>
      </w:r>
      <w:r w:rsidR="005C5B99">
        <w:rPr>
          <w:rFonts w:ascii="Tahoma" w:hAnsi="Tahoma" w:cs="Arial"/>
          <w:b/>
          <w:sz w:val="24"/>
          <w:szCs w:val="24"/>
        </w:rPr>
        <w:t xml:space="preserve"> v 19.00</w:t>
      </w:r>
      <w:r w:rsidR="00F52C93">
        <w:rPr>
          <w:rFonts w:ascii="Tahoma" w:hAnsi="Tahoma" w:cs="Arial"/>
          <w:b/>
          <w:sz w:val="24"/>
          <w:szCs w:val="24"/>
        </w:rPr>
        <w:t xml:space="preserve"> – I. představení</w:t>
      </w:r>
      <w:r>
        <w:rPr>
          <w:rFonts w:ascii="Tahoma" w:hAnsi="Tahoma" w:cs="Arial"/>
          <w:b/>
          <w:sz w:val="24"/>
          <w:szCs w:val="24"/>
        </w:rPr>
        <w:t xml:space="preserve"> </w:t>
      </w:r>
      <w:proofErr w:type="spellStart"/>
      <w:r>
        <w:rPr>
          <w:rFonts w:ascii="Tahoma" w:hAnsi="Tahoma" w:cs="Arial"/>
          <w:b/>
          <w:sz w:val="24"/>
          <w:szCs w:val="24"/>
        </w:rPr>
        <w:t>sk</w:t>
      </w:r>
      <w:proofErr w:type="spellEnd"/>
      <w:r>
        <w:rPr>
          <w:rFonts w:ascii="Tahoma" w:hAnsi="Tahoma" w:cs="Arial"/>
          <w:b/>
          <w:sz w:val="24"/>
          <w:szCs w:val="24"/>
        </w:rPr>
        <w:t>. B</w:t>
      </w:r>
      <w:r w:rsidR="00F52C93">
        <w:rPr>
          <w:rFonts w:ascii="Tahoma" w:hAnsi="Tahoma" w:cs="Arial"/>
          <w:b/>
          <w:sz w:val="24"/>
          <w:szCs w:val="24"/>
        </w:rPr>
        <w:t xml:space="preserve"> – divadlo Pasáž</w:t>
      </w:r>
    </w:p>
    <w:p w:rsidR="000D4D52" w:rsidRPr="00F52C93" w:rsidRDefault="004E0E94">
      <w:pPr>
        <w:pStyle w:val="Bezmezer"/>
        <w:rPr>
          <w:rFonts w:ascii="Tahoma" w:hAnsi="Tahoma" w:cs="Arial"/>
          <w:b/>
          <w:sz w:val="30"/>
          <w:szCs w:val="30"/>
        </w:rPr>
      </w:pPr>
      <w:r w:rsidRPr="00F52C93">
        <w:rPr>
          <w:rFonts w:ascii="Tahoma" w:hAnsi="Tahoma" w:cs="Arial"/>
          <w:b/>
          <w:sz w:val="30"/>
          <w:szCs w:val="30"/>
        </w:rPr>
        <w:t>AGENTURA HARLEKÝN PRAHA</w:t>
      </w:r>
    </w:p>
    <w:p w:rsidR="000D4D52" w:rsidRDefault="004E0E94">
      <w:pPr>
        <w:pStyle w:val="Bezmezer"/>
        <w:rPr>
          <w:rFonts w:ascii="Tahoma" w:hAnsi="Tahoma" w:cs="Arial"/>
          <w:b/>
          <w:sz w:val="36"/>
          <w:szCs w:val="36"/>
        </w:rPr>
      </w:pPr>
      <w:r w:rsidRPr="00F52C93">
        <w:rPr>
          <w:rFonts w:ascii="Tahoma" w:hAnsi="Tahoma" w:cs="Arial"/>
          <w:b/>
          <w:sz w:val="30"/>
          <w:szCs w:val="30"/>
        </w:rPr>
        <w:t xml:space="preserve">Jean </w:t>
      </w:r>
      <w:proofErr w:type="spellStart"/>
      <w:r w:rsidRPr="00F52C93">
        <w:rPr>
          <w:rFonts w:ascii="Tahoma" w:hAnsi="Tahoma" w:cs="Arial"/>
          <w:b/>
          <w:sz w:val="30"/>
          <w:szCs w:val="30"/>
        </w:rPr>
        <w:t>Barbier</w:t>
      </w:r>
      <w:proofErr w:type="spellEnd"/>
      <w:r w:rsidRPr="00F52C93">
        <w:rPr>
          <w:rFonts w:ascii="Tahoma" w:hAnsi="Tahoma" w:cs="Arial"/>
          <w:b/>
          <w:sz w:val="30"/>
          <w:szCs w:val="30"/>
        </w:rPr>
        <w:t>:</w:t>
      </w:r>
      <w:r>
        <w:rPr>
          <w:rFonts w:ascii="Tahoma" w:hAnsi="Tahoma" w:cs="Arial"/>
          <w:b/>
          <w:sz w:val="36"/>
          <w:szCs w:val="36"/>
        </w:rPr>
        <w:t xml:space="preserve"> V PAŘÍŽI BYCH TĚ NEČEKALA, TATÍNKU</w:t>
      </w:r>
    </w:p>
    <w:p w:rsidR="000D4D52" w:rsidRDefault="004E0E94">
      <w:pPr>
        <w:pStyle w:val="Bezmezer"/>
      </w:pPr>
      <w:r>
        <w:rPr>
          <w:rFonts w:ascii="Tahoma" w:hAnsi="Tahoma" w:cs="Arial"/>
          <w:sz w:val="24"/>
          <w:szCs w:val="24"/>
        </w:rPr>
        <w:t xml:space="preserve">Hrají: </w:t>
      </w:r>
      <w:hyperlink r:id="rId5"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 xml:space="preserve">Petr </w:t>
        </w:r>
        <w:proofErr w:type="spellStart"/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>Nárožný</w:t>
        </w:r>
        <w:proofErr w:type="spellEnd"/>
      </w:hyperlink>
      <w:r>
        <w:rPr>
          <w:rFonts w:ascii="Tahoma" w:hAnsi="Tahoma" w:cs="Arial"/>
          <w:b/>
          <w:bCs/>
          <w:sz w:val="24"/>
          <w:szCs w:val="24"/>
        </w:rPr>
        <w:t>, </w:t>
      </w:r>
      <w:hyperlink r:id="rId6"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>Jana Malá</w:t>
        </w:r>
      </w:hyperlink>
      <w:r>
        <w:rPr>
          <w:rFonts w:ascii="Tahoma" w:hAnsi="Tahoma" w:cs="Arial"/>
          <w:b/>
          <w:bCs/>
          <w:sz w:val="24"/>
          <w:szCs w:val="24"/>
        </w:rPr>
        <w:t> / </w:t>
      </w:r>
      <w:hyperlink r:id="rId7"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>Týna Průchová</w:t>
        </w:r>
      </w:hyperlink>
      <w:r>
        <w:rPr>
          <w:rFonts w:ascii="Tahoma" w:hAnsi="Tahoma" w:cs="Arial"/>
          <w:b/>
          <w:bCs/>
          <w:sz w:val="24"/>
          <w:szCs w:val="24"/>
        </w:rPr>
        <w:t>,  </w:t>
      </w:r>
      <w:hyperlink r:id="rId8"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 xml:space="preserve">Simona </w:t>
        </w:r>
        <w:proofErr w:type="spellStart"/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>Postlerová</w:t>
        </w:r>
        <w:proofErr w:type="spellEnd"/>
      </w:hyperlink>
      <w:r>
        <w:rPr>
          <w:rFonts w:ascii="Tahoma" w:hAnsi="Tahoma" w:cs="Arial"/>
          <w:b/>
          <w:bCs/>
          <w:sz w:val="24"/>
          <w:szCs w:val="24"/>
        </w:rPr>
        <w:t> / </w:t>
      </w:r>
      <w:hyperlink r:id="rId9"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 xml:space="preserve">Miroslava </w:t>
        </w:r>
        <w:proofErr w:type="spellStart"/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>Pleštilová</w:t>
        </w:r>
        <w:proofErr w:type="spellEnd"/>
      </w:hyperlink>
      <w:r>
        <w:rPr>
          <w:rFonts w:ascii="Tahoma" w:hAnsi="Tahoma" w:cs="Arial"/>
          <w:b/>
          <w:bCs/>
          <w:sz w:val="24"/>
          <w:szCs w:val="24"/>
        </w:rPr>
        <w:t>,  </w:t>
      </w:r>
      <w:hyperlink r:id="rId10"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>František Skopal</w:t>
        </w:r>
      </w:hyperlink>
      <w:r>
        <w:rPr>
          <w:rFonts w:ascii="Tahoma" w:hAnsi="Tahoma" w:cs="Arial"/>
          <w:b/>
          <w:bCs/>
          <w:sz w:val="24"/>
          <w:szCs w:val="24"/>
        </w:rPr>
        <w:t> / </w:t>
      </w:r>
      <w:hyperlink r:id="rId11"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>Martin Sochor</w:t>
        </w:r>
      </w:hyperlink>
      <w:r>
        <w:rPr>
          <w:rFonts w:ascii="Tahoma" w:hAnsi="Tahoma" w:cs="Arial"/>
          <w:b/>
          <w:bCs/>
          <w:sz w:val="24"/>
          <w:szCs w:val="24"/>
        </w:rPr>
        <w:t>, </w:t>
      </w:r>
      <w:hyperlink r:id="rId12">
        <w:r w:rsidR="00F52C93"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>Jan Šťa</w:t>
        </w:r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>stný</w:t>
        </w:r>
      </w:hyperlink>
      <w:r>
        <w:rPr>
          <w:rFonts w:ascii="Tahoma" w:hAnsi="Tahoma" w:cs="Arial"/>
          <w:b/>
          <w:bCs/>
          <w:sz w:val="24"/>
          <w:szCs w:val="24"/>
        </w:rPr>
        <w:t> /</w:t>
      </w:r>
      <w:hyperlink r:id="rId13"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 xml:space="preserve">Jan </w:t>
        </w:r>
        <w:proofErr w:type="spellStart"/>
        <w:r>
          <w:rPr>
            <w:rStyle w:val="Internetovodkaz"/>
            <w:rFonts w:ascii="Tahoma" w:hAnsi="Tahoma" w:cs="Arial"/>
            <w:b/>
            <w:color w:val="00000A"/>
            <w:sz w:val="24"/>
            <w:szCs w:val="24"/>
            <w:u w:val="none"/>
          </w:rPr>
          <w:t>Čenský</w:t>
        </w:r>
        <w:proofErr w:type="spellEnd"/>
      </w:hyperlink>
      <w:r w:rsidR="00F52C93">
        <w:rPr>
          <w:rStyle w:val="Internetovodkaz"/>
          <w:rFonts w:ascii="Tahoma" w:hAnsi="Tahoma" w:cs="Arial"/>
          <w:b/>
          <w:bCs/>
          <w:color w:val="00000A"/>
          <w:sz w:val="24"/>
          <w:szCs w:val="24"/>
          <w:u w:val="none"/>
        </w:rPr>
        <w:t xml:space="preserve">, </w:t>
      </w:r>
      <w:r>
        <w:rPr>
          <w:rStyle w:val="Internetovodkaz"/>
          <w:rFonts w:ascii="Tahoma" w:hAnsi="Tahoma" w:cs="Arial"/>
          <w:b/>
          <w:bCs/>
          <w:color w:val="00000A"/>
          <w:sz w:val="24"/>
          <w:szCs w:val="24"/>
          <w:u w:val="none"/>
        </w:rPr>
        <w:t xml:space="preserve">Jarmila Švehlová, Barbora Šťastná Petrová / Malvína </w:t>
      </w:r>
      <w:proofErr w:type="spellStart"/>
      <w:r>
        <w:rPr>
          <w:rStyle w:val="Internetovodkaz"/>
          <w:rFonts w:ascii="Tahoma" w:hAnsi="Tahoma" w:cs="Arial"/>
          <w:b/>
          <w:bCs/>
          <w:color w:val="00000A"/>
          <w:sz w:val="24"/>
          <w:szCs w:val="24"/>
          <w:u w:val="none"/>
        </w:rPr>
        <w:t>Pachlová</w:t>
      </w:r>
      <w:proofErr w:type="spellEnd"/>
    </w:p>
    <w:p w:rsidR="000D4D52" w:rsidRDefault="004E0E94">
      <w:pPr>
        <w:pStyle w:val="Bezmezer"/>
      </w:pPr>
      <w:r>
        <w:rPr>
          <w:rFonts w:ascii="Tahoma" w:hAnsi="Tahoma" w:cs="Arial"/>
          <w:sz w:val="24"/>
          <w:szCs w:val="24"/>
        </w:rPr>
        <w:t xml:space="preserve">Režie: </w:t>
      </w:r>
      <w:r>
        <w:rPr>
          <w:rFonts w:ascii="Tahoma" w:hAnsi="Tahoma" w:cs="Arial"/>
          <w:b/>
          <w:sz w:val="24"/>
          <w:szCs w:val="24"/>
        </w:rPr>
        <w:t>Jan Novák</w:t>
      </w:r>
    </w:p>
    <w:p w:rsidR="000D4D52" w:rsidRDefault="004E0E94">
      <w:pPr>
        <w:pStyle w:val="Bezmezer"/>
      </w:pPr>
      <w:r>
        <w:rPr>
          <w:rFonts w:ascii="Tahoma" w:hAnsi="Tahoma" w:cs="Arial"/>
          <w:sz w:val="24"/>
          <w:szCs w:val="24"/>
        </w:rPr>
        <w:t xml:space="preserve">Komedie o pařížském dobrodružství sympatického venkovana ze zapadlého provinčního městečka, výběrčího daní, který se jednoho dne rozhodne překvapit svou dceru a navštívit ji v Paříži. Starostlivý otec s podivem zjišťuje, že jeho milovaná dcera již nepracuje v pojišťovně, ale pohybuje se jako společnice ve světě velké politiky a obchodu, kde se rázem ocitá i </w:t>
      </w:r>
      <w:proofErr w:type="gramStart"/>
      <w:r>
        <w:rPr>
          <w:rFonts w:ascii="Tahoma" w:hAnsi="Tahoma" w:cs="Arial"/>
          <w:sz w:val="24"/>
          <w:szCs w:val="24"/>
        </w:rPr>
        <w:t>on...</w:t>
      </w:r>
      <w:proofErr w:type="gramEnd"/>
      <w:r>
        <w:rPr>
          <w:rFonts w:ascii="Tahoma" w:hAnsi="Tahoma" w:cs="Arial"/>
          <w:sz w:val="24"/>
          <w:szCs w:val="24"/>
        </w:rPr>
        <w:t xml:space="preserve"> </w:t>
      </w:r>
    </w:p>
    <w:p w:rsidR="000D4D52" w:rsidRDefault="004E0E94">
      <w:pPr>
        <w:pStyle w:val="Bezmezer"/>
        <w:jc w:val="center"/>
        <w:rPr>
          <w:rFonts w:ascii="Tahoma" w:hAnsi="Tahoma"/>
          <w:b/>
          <w:bCs/>
          <w:i/>
          <w:iCs/>
          <w:sz w:val="24"/>
          <w:szCs w:val="24"/>
        </w:rPr>
      </w:pPr>
      <w:r>
        <w:rPr>
          <w:rFonts w:ascii="Tahoma" w:hAnsi="Tahoma"/>
          <w:b/>
          <w:bCs/>
          <w:i/>
          <w:iCs/>
          <w:sz w:val="24"/>
          <w:szCs w:val="24"/>
        </w:rPr>
        <w:t xml:space="preserve">Vstupné: </w:t>
      </w:r>
      <w:proofErr w:type="gramStart"/>
      <w:r>
        <w:rPr>
          <w:rFonts w:ascii="Tahoma" w:hAnsi="Tahoma"/>
          <w:b/>
          <w:bCs/>
          <w:i/>
          <w:iCs/>
          <w:sz w:val="24"/>
          <w:szCs w:val="24"/>
        </w:rPr>
        <w:t>280,-  310,-</w:t>
      </w:r>
      <w:proofErr w:type="gramEnd"/>
    </w:p>
    <w:p w:rsidR="000D4D52" w:rsidRDefault="004E0E94">
      <w:pPr>
        <w:pStyle w:val="Bezmezer"/>
        <w:jc w:val="center"/>
      </w:pPr>
      <w:r>
        <w:rPr>
          <w:rFonts w:ascii="Tahoma" w:hAnsi="Tahoma" w:cs="Arial"/>
          <w:b/>
          <w:bCs/>
          <w:i/>
          <w:iCs/>
          <w:sz w:val="24"/>
          <w:szCs w:val="24"/>
        </w:rPr>
        <w:t>Případně zbylé vstupenky v prodeji od 19. 1. 2015</w:t>
      </w:r>
    </w:p>
    <w:p w:rsidR="000D4D52" w:rsidRPr="00F52C93" w:rsidRDefault="0096195A">
      <w:pPr>
        <w:pStyle w:val="Bezmezer"/>
        <w:rPr>
          <w:rFonts w:ascii="Tahoma" w:hAnsi="Tahoma" w:cs="Arial"/>
          <w:b/>
          <w:sz w:val="10"/>
          <w:szCs w:val="10"/>
        </w:rPr>
      </w:pPr>
      <w:r w:rsidRPr="0096195A">
        <w:rPr>
          <w:rFonts w:ascii="Tahoma" w:hAnsi="Tahoma" w:cs="Arial"/>
          <w:noProof/>
          <w:sz w:val="24"/>
          <w:szCs w:val="24"/>
          <w:lang w:eastAsia="cs-CZ"/>
        </w:rPr>
        <w:pict>
          <v:line id="_x0000_s1035" style="position:absolute;z-index:251663360;mso-position-horizontal:center;mso-position-horizontal-relative:margin" from="0,1.25pt" to="527.2pt,1.25pt" strokeweight=".35mm">
            <v:fill o:detectmouseclick="t"/>
            <w10:wrap anchorx="margin"/>
          </v:line>
        </w:pict>
      </w:r>
    </w:p>
    <w:p w:rsidR="000D4D52" w:rsidRDefault="005C5B99">
      <w:pPr>
        <w:pStyle w:val="Bezmezer"/>
        <w:rPr>
          <w:rFonts w:ascii="Tahoma" w:hAnsi="Tahoma" w:cs="Arial"/>
          <w:b/>
          <w:sz w:val="24"/>
          <w:szCs w:val="24"/>
        </w:rPr>
      </w:pPr>
      <w:r>
        <w:rPr>
          <w:rFonts w:ascii="Tahoma" w:hAnsi="Tahoma" w:cs="Arial"/>
          <w:b/>
          <w:sz w:val="24"/>
          <w:szCs w:val="24"/>
        </w:rPr>
        <w:t>středa 28. 1. 2015 v 19.00</w:t>
      </w:r>
      <w:r w:rsidR="00F52C93">
        <w:rPr>
          <w:rFonts w:ascii="Tahoma" w:hAnsi="Tahoma" w:cs="Arial"/>
          <w:b/>
          <w:sz w:val="24"/>
          <w:szCs w:val="24"/>
        </w:rPr>
        <w:t xml:space="preserve"> – Národní dům (na sezení/na stání</w:t>
      </w:r>
      <w:r w:rsidR="004E0E94">
        <w:rPr>
          <w:rFonts w:ascii="Tahoma" w:hAnsi="Tahoma" w:cs="Arial"/>
          <w:b/>
          <w:sz w:val="24"/>
          <w:szCs w:val="24"/>
        </w:rPr>
        <w:t>)</w:t>
      </w:r>
    </w:p>
    <w:p w:rsidR="000D4D52" w:rsidRPr="005C5B99" w:rsidRDefault="00F52C93">
      <w:pPr>
        <w:pStyle w:val="Bezmezer"/>
        <w:rPr>
          <w:rFonts w:ascii="Tahoma" w:hAnsi="Tahoma" w:cs="Tahoma"/>
          <w:b/>
          <w:sz w:val="36"/>
          <w:szCs w:val="36"/>
        </w:rPr>
      </w:pPr>
      <w:r w:rsidRPr="005C5B99">
        <w:rPr>
          <w:rFonts w:ascii="Tahoma" w:hAnsi="Tahoma" w:cs="Tahoma"/>
          <w:b/>
          <w:sz w:val="36"/>
          <w:szCs w:val="36"/>
        </w:rPr>
        <w:t>CHRIS KAZARIAN (USA/</w:t>
      </w:r>
      <w:r w:rsidR="004E0E94" w:rsidRPr="005C5B99">
        <w:rPr>
          <w:rFonts w:ascii="Tahoma" w:hAnsi="Tahoma" w:cs="Tahoma"/>
          <w:b/>
          <w:sz w:val="36"/>
          <w:szCs w:val="36"/>
        </w:rPr>
        <w:t>CZ)</w:t>
      </w:r>
    </w:p>
    <w:p w:rsidR="00F52C93" w:rsidRPr="005C5B99" w:rsidRDefault="00F52C93" w:rsidP="00F52C93">
      <w:pPr>
        <w:pStyle w:val="Bezmezer"/>
        <w:rPr>
          <w:rFonts w:ascii="Tahoma" w:hAnsi="Tahoma" w:cs="Tahoma"/>
          <w:color w:val="000000" w:themeColor="text1"/>
          <w:sz w:val="30"/>
          <w:szCs w:val="30"/>
          <w:shd w:val="clear" w:color="auto" w:fill="FFFFFF"/>
        </w:rPr>
      </w:pPr>
      <w:r w:rsidRPr="005C5B99">
        <w:rPr>
          <w:rStyle w:val="Siln"/>
          <w:rFonts w:ascii="Tahoma" w:hAnsi="Tahoma" w:cs="Tahoma"/>
          <w:color w:val="000000" w:themeColor="text1"/>
          <w:sz w:val="30"/>
          <w:szCs w:val="30"/>
        </w:rPr>
        <w:t>„FUNK &amp; SOUL PROJECT“</w:t>
      </w:r>
    </w:p>
    <w:p w:rsidR="000D4D52" w:rsidRPr="005C5B99" w:rsidRDefault="004E0E94" w:rsidP="00F52C93">
      <w:pPr>
        <w:pStyle w:val="Bezmezer"/>
        <w:rPr>
          <w:rFonts w:ascii="Tahoma" w:hAnsi="Tahoma" w:cs="Tahoma"/>
          <w:sz w:val="24"/>
          <w:szCs w:val="24"/>
        </w:rPr>
      </w:pPr>
      <w:proofErr w:type="spellStart"/>
      <w:r w:rsidRPr="005C5B99">
        <w:rPr>
          <w:rFonts w:ascii="Tahoma" w:hAnsi="Tahoma" w:cs="Tahoma"/>
          <w:b/>
          <w:sz w:val="24"/>
          <w:szCs w:val="24"/>
          <w:shd w:val="clear" w:color="auto" w:fill="FFFFFF"/>
        </w:rPr>
        <w:t>Chris</w:t>
      </w:r>
      <w:proofErr w:type="spellEnd"/>
      <w:r w:rsidRPr="005C5B99">
        <w:rPr>
          <w:rFonts w:ascii="Tahoma" w:hAnsi="Tahoma" w:cs="Tahoma"/>
          <w:b/>
          <w:sz w:val="24"/>
          <w:szCs w:val="24"/>
          <w:shd w:val="clear" w:color="auto" w:fill="FFFFFF"/>
        </w:rPr>
        <w:t> </w:t>
      </w:r>
      <w:proofErr w:type="spellStart"/>
      <w:r w:rsidRPr="005C5B99">
        <w:rPr>
          <w:rFonts w:ascii="Tahoma" w:hAnsi="Tahoma" w:cs="Tahoma"/>
          <w:b/>
          <w:sz w:val="24"/>
          <w:szCs w:val="24"/>
          <w:shd w:val="clear" w:color="auto" w:fill="FFFFFF"/>
        </w:rPr>
        <w:t>Kazarian</w:t>
      </w:r>
      <w:proofErr w:type="spellEnd"/>
      <w:r w:rsidR="005C5B99">
        <w:rPr>
          <w:rFonts w:ascii="Tahoma" w:hAnsi="Tahoma" w:cs="Tahoma"/>
          <w:b/>
          <w:sz w:val="24"/>
          <w:szCs w:val="24"/>
        </w:rPr>
        <w:t> </w:t>
      </w:r>
      <w:r w:rsidRPr="005C5B99">
        <w:rPr>
          <w:rFonts w:ascii="Tahoma" w:hAnsi="Tahoma" w:cs="Tahoma"/>
          <w:b/>
          <w:sz w:val="24"/>
          <w:szCs w:val="24"/>
        </w:rPr>
        <w:t>(</w:t>
      </w:r>
      <w:proofErr w:type="gramStart"/>
      <w:r w:rsidRPr="005C5B99">
        <w:rPr>
          <w:rFonts w:ascii="Tahoma" w:hAnsi="Tahoma" w:cs="Tahoma"/>
          <w:b/>
          <w:sz w:val="24"/>
          <w:szCs w:val="24"/>
        </w:rPr>
        <w:t>USA )</w:t>
      </w:r>
      <w:r w:rsidR="005C5B99">
        <w:rPr>
          <w:rFonts w:ascii="Tahoma" w:hAnsi="Tahoma" w:cs="Tahoma"/>
          <w:sz w:val="24"/>
          <w:szCs w:val="24"/>
        </w:rPr>
        <w:t xml:space="preserve"> – zpěv</w:t>
      </w:r>
      <w:proofErr w:type="gramEnd"/>
      <w:r w:rsidR="005C5B99">
        <w:rPr>
          <w:rFonts w:ascii="Tahoma" w:hAnsi="Tahoma" w:cs="Tahoma"/>
          <w:sz w:val="24"/>
          <w:szCs w:val="24"/>
        </w:rPr>
        <w:t>,</w:t>
      </w:r>
      <w:r w:rsidRPr="005C5B99">
        <w:rPr>
          <w:rFonts w:ascii="Tahoma" w:hAnsi="Tahoma" w:cs="Tahoma"/>
          <w:sz w:val="24"/>
          <w:szCs w:val="24"/>
        </w:rPr>
        <w:t xml:space="preserve"> kytara, </w:t>
      </w:r>
      <w:r w:rsidRPr="005C5B99">
        <w:rPr>
          <w:rFonts w:ascii="Tahoma" w:hAnsi="Tahoma" w:cs="Tahoma"/>
          <w:b/>
          <w:sz w:val="24"/>
          <w:szCs w:val="24"/>
        </w:rPr>
        <w:t xml:space="preserve">Petr </w:t>
      </w:r>
      <w:proofErr w:type="spellStart"/>
      <w:r w:rsidRPr="005C5B99">
        <w:rPr>
          <w:rFonts w:ascii="Tahoma" w:hAnsi="Tahoma" w:cs="Tahoma"/>
          <w:b/>
          <w:sz w:val="24"/>
          <w:szCs w:val="24"/>
        </w:rPr>
        <w:t>Kalfus</w:t>
      </w:r>
      <w:proofErr w:type="spellEnd"/>
      <w:r w:rsidRPr="005C5B99">
        <w:rPr>
          <w:rFonts w:ascii="Tahoma" w:hAnsi="Tahoma" w:cs="Tahoma"/>
          <w:sz w:val="24"/>
          <w:szCs w:val="24"/>
        </w:rPr>
        <w:t xml:space="preserve"> – saxofon, </w:t>
      </w:r>
      <w:r w:rsidRPr="005C5B99">
        <w:rPr>
          <w:rFonts w:ascii="Tahoma" w:hAnsi="Tahoma" w:cs="Tahoma"/>
          <w:b/>
          <w:sz w:val="24"/>
          <w:szCs w:val="24"/>
        </w:rPr>
        <w:t>Marek Novotný</w:t>
      </w:r>
      <w:r w:rsidRPr="005C5B99">
        <w:rPr>
          <w:rFonts w:ascii="Tahoma" w:hAnsi="Tahoma" w:cs="Tahoma"/>
          <w:sz w:val="24"/>
          <w:szCs w:val="24"/>
        </w:rPr>
        <w:t xml:space="preserve"> – piano, </w:t>
      </w:r>
      <w:r w:rsidR="00F52C93" w:rsidRPr="005C5B99">
        <w:rPr>
          <w:rFonts w:ascii="Tahoma" w:hAnsi="Tahoma" w:cs="Tahoma"/>
          <w:b/>
          <w:sz w:val="24"/>
          <w:szCs w:val="24"/>
        </w:rPr>
        <w:t xml:space="preserve">Petr </w:t>
      </w:r>
      <w:r w:rsidRPr="005C5B99">
        <w:rPr>
          <w:rFonts w:ascii="Tahoma" w:hAnsi="Tahoma" w:cs="Tahoma"/>
          <w:b/>
          <w:sz w:val="24"/>
          <w:szCs w:val="24"/>
        </w:rPr>
        <w:t>Dvorský</w:t>
      </w:r>
      <w:r w:rsidRPr="005C5B99">
        <w:rPr>
          <w:rFonts w:ascii="Tahoma" w:hAnsi="Tahoma" w:cs="Tahoma"/>
          <w:sz w:val="24"/>
          <w:szCs w:val="24"/>
        </w:rPr>
        <w:t xml:space="preserve"> – baskytara, </w:t>
      </w:r>
      <w:r w:rsidRPr="005C5B99">
        <w:rPr>
          <w:rFonts w:ascii="Tahoma" w:hAnsi="Tahoma" w:cs="Tahoma"/>
          <w:b/>
          <w:sz w:val="24"/>
          <w:szCs w:val="24"/>
        </w:rPr>
        <w:t>Martin Kopřiva</w:t>
      </w:r>
      <w:r w:rsidRPr="005C5B99">
        <w:rPr>
          <w:rFonts w:ascii="Tahoma" w:hAnsi="Tahoma" w:cs="Tahoma"/>
          <w:sz w:val="24"/>
          <w:szCs w:val="24"/>
        </w:rPr>
        <w:t xml:space="preserve"> – bicí</w:t>
      </w:r>
    </w:p>
    <w:p w:rsidR="000D4D52" w:rsidRDefault="004E0E94">
      <w:pPr>
        <w:pStyle w:val="Tlotextu"/>
        <w:shd w:val="clear" w:color="000000" w:fill="FFFFFF"/>
        <w:spacing w:after="0" w:line="225" w:lineRule="atLeast"/>
      </w:pPr>
      <w:proofErr w:type="spellStart"/>
      <w:r w:rsidRPr="005C5B99">
        <w:rPr>
          <w:rFonts w:ascii="Tahoma" w:hAnsi="Tahoma" w:cs="Tahoma"/>
          <w:sz w:val="24"/>
          <w:szCs w:val="24"/>
          <w:shd w:val="clear" w:color="auto" w:fill="FFFFFF"/>
        </w:rPr>
        <w:t>Chris</w:t>
      </w:r>
      <w:proofErr w:type="spellEnd"/>
      <w:r w:rsidRPr="005C5B99">
        <w:rPr>
          <w:rFonts w:ascii="Tahoma" w:hAnsi="Tahoma" w:cs="Tahoma"/>
          <w:sz w:val="24"/>
          <w:szCs w:val="24"/>
          <w:shd w:val="clear" w:color="auto" w:fill="FFFFFF"/>
        </w:rPr>
        <w:t> </w:t>
      </w:r>
      <w:proofErr w:type="spellStart"/>
      <w:r w:rsidRPr="005C5B99">
        <w:rPr>
          <w:rFonts w:ascii="Tahoma" w:hAnsi="Tahoma" w:cs="Tahoma"/>
          <w:sz w:val="24"/>
          <w:szCs w:val="24"/>
          <w:shd w:val="clear" w:color="auto" w:fill="FFFFFF"/>
        </w:rPr>
        <w:t>Kazarian</w:t>
      </w:r>
      <w:proofErr w:type="spellEnd"/>
      <w:r w:rsidRPr="005C5B99">
        <w:rPr>
          <w:rFonts w:ascii="Tahoma" w:hAnsi="Tahoma" w:cs="Tahoma"/>
          <w:sz w:val="24"/>
          <w:szCs w:val="24"/>
          <w:shd w:val="clear" w:color="auto" w:fill="FFFFFF"/>
        </w:rPr>
        <w:t> </w:t>
      </w:r>
      <w:r w:rsidR="00F52C93" w:rsidRPr="005C5B99">
        <w:rPr>
          <w:rFonts w:ascii="Tahoma" w:hAnsi="Tahoma" w:cs="Tahoma"/>
          <w:sz w:val="24"/>
          <w:szCs w:val="24"/>
        </w:rPr>
        <w:t xml:space="preserve">je mladý energický hudebník </w:t>
      </w:r>
      <w:r w:rsidRPr="005C5B99">
        <w:rPr>
          <w:rFonts w:ascii="Tahoma" w:hAnsi="Tahoma" w:cs="Tahoma"/>
          <w:sz w:val="24"/>
          <w:szCs w:val="24"/>
        </w:rPr>
        <w:t>především zpěvák, občas i kytarista</w:t>
      </w:r>
      <w:r w:rsidR="00F52C93" w:rsidRPr="005C5B99">
        <w:rPr>
          <w:rFonts w:ascii="Tahoma" w:hAnsi="Tahoma" w:cs="Tahoma"/>
          <w:sz w:val="24"/>
          <w:szCs w:val="24"/>
        </w:rPr>
        <w:t>.</w:t>
      </w:r>
      <w:r w:rsidRPr="005C5B99">
        <w:rPr>
          <w:rFonts w:ascii="Tahoma" w:hAnsi="Tahoma" w:cs="Tahoma"/>
          <w:sz w:val="24"/>
          <w:szCs w:val="24"/>
        </w:rPr>
        <w:t xml:space="preserve"> Pochází z </w:t>
      </w:r>
      <w:proofErr w:type="spellStart"/>
      <w:r w:rsidRPr="005C5B99">
        <w:rPr>
          <w:rFonts w:ascii="Tahoma" w:hAnsi="Tahoma" w:cs="Tahoma"/>
          <w:sz w:val="24"/>
          <w:szCs w:val="24"/>
        </w:rPr>
        <w:t>Worcestereru</w:t>
      </w:r>
      <w:proofErr w:type="spellEnd"/>
      <w:r w:rsidRPr="005C5B99">
        <w:rPr>
          <w:rFonts w:ascii="Tahoma" w:hAnsi="Tahoma" w:cs="Tahoma"/>
          <w:sz w:val="24"/>
          <w:szCs w:val="24"/>
        </w:rPr>
        <w:t xml:space="preserve"> (</w:t>
      </w:r>
      <w:proofErr w:type="spellStart"/>
      <w:r w:rsidRPr="005C5B99">
        <w:rPr>
          <w:rFonts w:ascii="Tahoma" w:hAnsi="Tahoma" w:cs="Tahoma"/>
          <w:sz w:val="24"/>
          <w:szCs w:val="24"/>
        </w:rPr>
        <w:t>Massatchusses</w:t>
      </w:r>
      <w:proofErr w:type="spellEnd"/>
      <w:r w:rsidRPr="005C5B99">
        <w:rPr>
          <w:rFonts w:ascii="Tahoma" w:hAnsi="Tahoma" w:cs="Tahoma"/>
          <w:sz w:val="24"/>
          <w:szCs w:val="24"/>
        </w:rPr>
        <w:t>, USA), kde hrál na kytaru a zpíval s mnoha renomovanými místními kapelami různých stylů (jazz/funk/rock/soul). Před čtyřmi lety byl</w:t>
      </w:r>
      <w:r w:rsidRPr="005C5B99">
        <w:rPr>
          <w:rFonts w:ascii="Tahoma" w:hAnsi="Tahoma" w:cs="Tahoma"/>
          <w:sz w:val="24"/>
          <w:szCs w:val="24"/>
          <w:shd w:val="clear" w:color="auto" w:fill="FFFFFF"/>
        </w:rPr>
        <w:t> </w:t>
      </w:r>
      <w:proofErr w:type="spellStart"/>
      <w:r w:rsidRPr="005C5B99">
        <w:rPr>
          <w:rFonts w:ascii="Tahoma" w:hAnsi="Tahoma" w:cs="Tahoma"/>
          <w:sz w:val="24"/>
          <w:szCs w:val="24"/>
          <w:shd w:val="clear" w:color="auto" w:fill="FFFFFF"/>
        </w:rPr>
        <w:t>Chris</w:t>
      </w:r>
      <w:proofErr w:type="spellEnd"/>
      <w:r w:rsidRPr="005C5B99">
        <w:rPr>
          <w:rFonts w:ascii="Tahoma" w:hAnsi="Tahoma" w:cs="Tahoma"/>
          <w:sz w:val="24"/>
          <w:szCs w:val="24"/>
          <w:shd w:val="clear" w:color="auto" w:fill="FFFFFF"/>
        </w:rPr>
        <w:t> přijat</w:t>
      </w:r>
      <w:r w:rsidRPr="005C5B99">
        <w:rPr>
          <w:rFonts w:ascii="Tahoma" w:hAnsi="Tahoma" w:cs="Tahoma"/>
          <w:sz w:val="24"/>
          <w:szCs w:val="24"/>
        </w:rPr>
        <w:t xml:space="preserve"> na prestižní </w:t>
      </w:r>
      <w:proofErr w:type="spellStart"/>
      <w:r w:rsidRPr="005C5B99">
        <w:rPr>
          <w:rFonts w:ascii="Tahoma" w:hAnsi="Tahoma" w:cs="Tahoma"/>
          <w:sz w:val="24"/>
          <w:szCs w:val="24"/>
        </w:rPr>
        <w:t>Berklee</w:t>
      </w:r>
      <w:proofErr w:type="spellEnd"/>
      <w:r w:rsidRPr="005C5B99">
        <w:rPr>
          <w:rFonts w:ascii="Tahoma" w:hAnsi="Tahoma" w:cs="Tahoma"/>
          <w:sz w:val="24"/>
          <w:szCs w:val="24"/>
        </w:rPr>
        <w:t xml:space="preserve"> College </w:t>
      </w:r>
      <w:proofErr w:type="spellStart"/>
      <w:r w:rsidRPr="005C5B99">
        <w:rPr>
          <w:rFonts w:ascii="Tahoma" w:hAnsi="Tahoma" w:cs="Tahoma"/>
          <w:sz w:val="24"/>
          <w:szCs w:val="24"/>
        </w:rPr>
        <w:t>of</w:t>
      </w:r>
      <w:proofErr w:type="spellEnd"/>
      <w:r w:rsidRPr="005C5B99">
        <w:rPr>
          <w:rFonts w:ascii="Tahoma" w:hAnsi="Tahoma" w:cs="Tahoma"/>
          <w:sz w:val="24"/>
          <w:szCs w:val="24"/>
        </w:rPr>
        <w:t xml:space="preserve"> Music v Bostonu, kterou na konci roku 2014 ukončí v oboru aranžování a kompozice. Často vystupuje v jazzových klubech jak přímo v Bostonu, tak po </w:t>
      </w:r>
      <w:proofErr w:type="gramStart"/>
      <w:r w:rsidRPr="005C5B99">
        <w:rPr>
          <w:rFonts w:ascii="Tahoma" w:hAnsi="Tahoma" w:cs="Tahoma"/>
          <w:sz w:val="24"/>
          <w:szCs w:val="24"/>
        </w:rPr>
        <w:t>celém</w:t>
      </w:r>
      <w:proofErr w:type="gramEnd"/>
      <w:r w:rsidRPr="005C5B99">
        <w:rPr>
          <w:rFonts w:ascii="Tahoma" w:hAnsi="Tahoma" w:cs="Tahoma"/>
          <w:sz w:val="24"/>
          <w:szCs w:val="24"/>
        </w:rPr>
        <w:t xml:space="preserve"> Massachusetts.</w:t>
      </w:r>
      <w:r w:rsidRPr="005C5B99">
        <w:rPr>
          <w:rFonts w:ascii="Tahoma" w:hAnsi="Tahoma" w:cs="Tahoma"/>
          <w:sz w:val="24"/>
          <w:szCs w:val="24"/>
          <w:shd w:val="clear" w:color="auto" w:fill="FFFFFF"/>
        </w:rPr>
        <w:t> </w:t>
      </w:r>
      <w:proofErr w:type="spellStart"/>
      <w:r w:rsidRPr="005C5B99">
        <w:rPr>
          <w:rFonts w:ascii="Tahoma" w:hAnsi="Tahoma" w:cs="Tahoma"/>
          <w:sz w:val="24"/>
          <w:szCs w:val="24"/>
          <w:shd w:val="clear" w:color="auto" w:fill="FFFFFF"/>
        </w:rPr>
        <w:t>Chris</w:t>
      </w:r>
      <w:proofErr w:type="spellEnd"/>
      <w:r w:rsidRPr="005C5B99">
        <w:rPr>
          <w:rFonts w:ascii="Tahoma" w:hAnsi="Tahoma" w:cs="Tahoma"/>
          <w:sz w:val="24"/>
          <w:szCs w:val="24"/>
        </w:rPr>
        <w:t> je výborným skladatelem, kytaristou a především fantastickým zpěvákem, jehož hlas lze bez jakéhokoliv přehánění přirovnat ke světoznámému </w:t>
      </w:r>
      <w:r w:rsidRPr="005C5B99">
        <w:rPr>
          <w:rFonts w:ascii="Tahoma" w:hAnsi="Tahoma" w:cs="Tahoma"/>
          <w:b/>
          <w:i/>
          <w:sz w:val="24"/>
          <w:szCs w:val="24"/>
        </w:rPr>
        <w:t xml:space="preserve">Kurtu </w:t>
      </w:r>
      <w:proofErr w:type="spellStart"/>
      <w:r w:rsidRPr="005C5B99">
        <w:rPr>
          <w:rFonts w:ascii="Tahoma" w:hAnsi="Tahoma" w:cs="Tahoma"/>
          <w:b/>
          <w:i/>
          <w:sz w:val="24"/>
          <w:szCs w:val="24"/>
        </w:rPr>
        <w:t>Ellingovi</w:t>
      </w:r>
      <w:proofErr w:type="spellEnd"/>
      <w:r w:rsidRPr="005C5B99">
        <w:rPr>
          <w:rFonts w:ascii="Tahoma" w:hAnsi="Tahoma" w:cs="Tahoma"/>
          <w:sz w:val="24"/>
          <w:szCs w:val="24"/>
        </w:rPr>
        <w:t>. Jeho vystoupení jsou proslulá svým pozitivním, uhrančivě elektrizujícím nábojem, zábavnou divokostí a osvobozující praštěností… </w:t>
      </w:r>
      <w:r w:rsidRPr="005C5B99">
        <w:rPr>
          <w:rFonts w:ascii="Tahoma" w:hAnsi="Tahoma" w:cs="Tahoma"/>
          <w:color w:val="333333"/>
          <w:sz w:val="24"/>
          <w:szCs w:val="24"/>
        </w:rPr>
        <w:br/>
      </w:r>
      <w:r>
        <w:rPr>
          <w:rFonts w:ascii="Tahoma" w:hAnsi="Tahoma" w:cs="Arial"/>
          <w:b/>
          <w:sz w:val="24"/>
          <w:szCs w:val="24"/>
        </w:rPr>
        <w:t xml:space="preserve">Styl kapely bude trochu </w:t>
      </w:r>
      <w:proofErr w:type="spellStart"/>
      <w:r>
        <w:rPr>
          <w:rFonts w:ascii="Tahoma" w:hAnsi="Tahoma" w:cs="Arial"/>
          <w:b/>
          <w:sz w:val="24"/>
          <w:szCs w:val="24"/>
        </w:rPr>
        <w:t>groovy</w:t>
      </w:r>
      <w:proofErr w:type="spellEnd"/>
      <w:r>
        <w:rPr>
          <w:rFonts w:ascii="Tahoma" w:hAnsi="Tahoma" w:cs="Arial"/>
          <w:b/>
          <w:sz w:val="24"/>
          <w:szCs w:val="24"/>
        </w:rPr>
        <w:t xml:space="preserve"> jazz, trochu funk, trochu soul, mix </w:t>
      </w:r>
      <w:proofErr w:type="spellStart"/>
      <w:r>
        <w:rPr>
          <w:rFonts w:ascii="Tahoma" w:hAnsi="Tahoma" w:cs="Arial"/>
          <w:b/>
          <w:sz w:val="24"/>
          <w:szCs w:val="24"/>
        </w:rPr>
        <w:t>Chrisových</w:t>
      </w:r>
      <w:proofErr w:type="spellEnd"/>
      <w:r>
        <w:rPr>
          <w:rFonts w:ascii="Tahoma" w:hAnsi="Tahoma" w:cs="Arial"/>
          <w:b/>
          <w:sz w:val="24"/>
          <w:szCs w:val="24"/>
        </w:rPr>
        <w:t xml:space="preserve"> skladeb a klasických </w:t>
      </w:r>
      <w:proofErr w:type="gramStart"/>
      <w:r>
        <w:rPr>
          <w:rFonts w:ascii="Tahoma" w:hAnsi="Tahoma" w:cs="Arial"/>
          <w:b/>
          <w:sz w:val="24"/>
          <w:szCs w:val="24"/>
        </w:rPr>
        <w:t>standardů...</w:t>
      </w:r>
      <w:proofErr w:type="gramEnd"/>
    </w:p>
    <w:p w:rsidR="000D4D52" w:rsidRDefault="004E0E94">
      <w:pPr>
        <w:pStyle w:val="Bezmezer"/>
        <w:jc w:val="center"/>
        <w:rPr>
          <w:rFonts w:ascii="Tahoma" w:hAnsi="Tahoma"/>
          <w:b/>
          <w:bCs/>
          <w:i/>
          <w:iCs/>
          <w:sz w:val="24"/>
          <w:szCs w:val="24"/>
        </w:rPr>
      </w:pPr>
      <w:bookmarkStart w:id="0" w:name="__DdeLink__174_2061326584"/>
      <w:bookmarkEnd w:id="0"/>
      <w:r>
        <w:rPr>
          <w:rFonts w:ascii="Tahoma" w:hAnsi="Tahoma"/>
          <w:b/>
          <w:bCs/>
          <w:i/>
          <w:iCs/>
          <w:sz w:val="24"/>
          <w:szCs w:val="24"/>
        </w:rPr>
        <w:t>Vstupné: 120,-</w:t>
      </w:r>
    </w:p>
    <w:p w:rsidR="000D4D52" w:rsidRDefault="004E0E94">
      <w:pPr>
        <w:pStyle w:val="Bezmezer"/>
        <w:jc w:val="center"/>
      </w:pPr>
      <w:r>
        <w:rPr>
          <w:rFonts w:ascii="Tahoma" w:hAnsi="Tahoma" w:cs="Arial"/>
          <w:b/>
          <w:bCs/>
          <w:i/>
          <w:iCs/>
          <w:sz w:val="24"/>
          <w:szCs w:val="24"/>
        </w:rPr>
        <w:t>Předprodej od 7. 1. 2015</w:t>
      </w:r>
    </w:p>
    <w:p w:rsidR="000D4D52" w:rsidRPr="00F52C93" w:rsidRDefault="0096195A">
      <w:pPr>
        <w:pStyle w:val="Bezmezer"/>
        <w:rPr>
          <w:rFonts w:ascii="Tahoma" w:hAnsi="Tahoma" w:cs="Arial"/>
          <w:b/>
          <w:sz w:val="10"/>
          <w:szCs w:val="10"/>
        </w:rPr>
      </w:pPr>
      <w:r w:rsidRPr="0096195A">
        <w:rPr>
          <w:rFonts w:ascii="Tahoma" w:hAnsi="Tahoma" w:cs="Arial"/>
          <w:noProof/>
          <w:sz w:val="24"/>
          <w:szCs w:val="24"/>
          <w:lang w:eastAsia="cs-CZ"/>
        </w:rPr>
        <w:pict>
          <v:line id="_x0000_s1036" style="position:absolute;z-index:251664384;mso-position-horizontal:center;mso-position-horizontal-relative:margin" from="0,1.85pt" to="527.2pt,1.85pt" strokeweight=".35mm">
            <v:fill o:detectmouseclick="t"/>
            <w10:wrap anchorx="margin"/>
          </v:line>
        </w:pict>
      </w:r>
    </w:p>
    <w:p w:rsidR="000D4D52" w:rsidRDefault="004E0E94">
      <w:pPr>
        <w:pStyle w:val="Bezmezer"/>
        <w:rPr>
          <w:rFonts w:ascii="Tahoma" w:hAnsi="Tahoma" w:cs="Arial"/>
          <w:b/>
          <w:sz w:val="24"/>
          <w:szCs w:val="24"/>
        </w:rPr>
      </w:pPr>
      <w:r>
        <w:rPr>
          <w:rFonts w:ascii="Tahoma" w:hAnsi="Tahoma" w:cs="Arial"/>
          <w:b/>
          <w:sz w:val="24"/>
          <w:szCs w:val="24"/>
        </w:rPr>
        <w:t>sobota 31. 1. 2015 od 14 do 18</w:t>
      </w:r>
      <w:r w:rsidR="005C5B99">
        <w:rPr>
          <w:rFonts w:ascii="Tahoma" w:hAnsi="Tahoma" w:cs="Arial"/>
          <w:b/>
          <w:sz w:val="24"/>
          <w:szCs w:val="24"/>
        </w:rPr>
        <w:t xml:space="preserve"> hod. – třebíčské p</w:t>
      </w:r>
      <w:r>
        <w:rPr>
          <w:rFonts w:ascii="Tahoma" w:hAnsi="Tahoma" w:cs="Arial"/>
          <w:b/>
          <w:sz w:val="24"/>
          <w:szCs w:val="24"/>
        </w:rPr>
        <w:t xml:space="preserve">ředzámčí </w:t>
      </w:r>
    </w:p>
    <w:p w:rsidR="000D4D52" w:rsidRDefault="004E0E94">
      <w:pPr>
        <w:pStyle w:val="Bezmezer"/>
        <w:rPr>
          <w:rFonts w:ascii="Tahoma" w:hAnsi="Tahoma" w:cs="Arial"/>
          <w:b/>
          <w:sz w:val="36"/>
          <w:szCs w:val="36"/>
        </w:rPr>
      </w:pPr>
      <w:r>
        <w:rPr>
          <w:rFonts w:ascii="Tahoma" w:hAnsi="Tahoma" w:cs="Arial"/>
          <w:b/>
          <w:sz w:val="36"/>
          <w:szCs w:val="36"/>
        </w:rPr>
        <w:t xml:space="preserve">KARNEVAL V EXPOZICI CESTY ČASEM </w:t>
      </w:r>
    </w:p>
    <w:p w:rsidR="00F52C93" w:rsidRPr="00F52C93" w:rsidRDefault="004E0E94" w:rsidP="00F52C93">
      <w:pPr>
        <w:pStyle w:val="Bezmezer"/>
        <w:rPr>
          <w:rFonts w:ascii="Tahoma" w:eastAsia="Times New Roman" w:hAnsi="Tahoma" w:cs="Tahoma"/>
          <w:b/>
          <w:bCs/>
          <w:i/>
          <w:iCs/>
          <w:sz w:val="24"/>
          <w:szCs w:val="24"/>
          <w:lang w:eastAsia="cs-CZ"/>
        </w:rPr>
      </w:pPr>
      <w:r w:rsidRPr="00F52C93">
        <w:rPr>
          <w:rFonts w:ascii="Tahoma" w:hAnsi="Tahoma" w:cs="Tahoma"/>
          <w:sz w:val="24"/>
          <w:szCs w:val="24"/>
        </w:rPr>
        <w:t>Přehlídka masek na dětském karnevalu v předzámčí. Přicestujeme na šlechtický dvůr, kam bezesporu patří šlechtičny, princezny, mniši, rytíři, princové, dvořané, šašci a další pohádkové bytosti. Všichni si zatančíme na tradičním zámeckém bále a pak bude následovat stezka odvahy pro chrabré rytíře.</w:t>
      </w:r>
      <w:r w:rsidRPr="00F52C93">
        <w:rPr>
          <w:rFonts w:ascii="Tahoma" w:eastAsia="Times New Roman" w:hAnsi="Tahoma" w:cs="Tahoma"/>
          <w:sz w:val="24"/>
          <w:szCs w:val="24"/>
          <w:lang w:eastAsia="cs-CZ"/>
        </w:rPr>
        <w:t xml:space="preserve">  </w:t>
      </w:r>
      <w:r w:rsidR="00F52C93" w:rsidRPr="00F52C93">
        <w:rPr>
          <w:rFonts w:ascii="Tahoma" w:hAnsi="Tahoma" w:cs="Tahoma"/>
        </w:rPr>
        <w:br/>
      </w:r>
      <w:r w:rsidRPr="00F52C93">
        <w:rPr>
          <w:rFonts w:ascii="Tahoma" w:hAnsi="Tahoma" w:cs="Tahoma"/>
          <w:sz w:val="24"/>
          <w:szCs w:val="24"/>
          <w:u w:val="single"/>
        </w:rPr>
        <w:t xml:space="preserve">Bližší </w:t>
      </w:r>
      <w:proofErr w:type="spellStart"/>
      <w:r w:rsidRPr="00F52C93">
        <w:rPr>
          <w:rFonts w:ascii="Tahoma" w:hAnsi="Tahoma" w:cs="Tahoma"/>
          <w:sz w:val="24"/>
          <w:szCs w:val="24"/>
          <w:u w:val="single"/>
        </w:rPr>
        <w:t>info</w:t>
      </w:r>
      <w:proofErr w:type="spellEnd"/>
      <w:r w:rsidRPr="00F52C93">
        <w:rPr>
          <w:rFonts w:ascii="Tahoma" w:hAnsi="Tahoma" w:cs="Tahoma"/>
          <w:sz w:val="24"/>
          <w:szCs w:val="24"/>
          <w:u w:val="single"/>
        </w:rPr>
        <w:t>:</w:t>
      </w:r>
      <w:r w:rsidRPr="00F52C93">
        <w:rPr>
          <w:rFonts w:ascii="Tahoma" w:hAnsi="Tahoma" w:cs="Tahoma"/>
          <w:b/>
          <w:sz w:val="24"/>
          <w:szCs w:val="24"/>
        </w:rPr>
        <w:t xml:space="preserve"> tel.: 568 610 020, e-mail:</w:t>
      </w:r>
      <w:r w:rsidRPr="00F52C93">
        <w:rPr>
          <w:rFonts w:ascii="Tahoma" w:hAnsi="Tahoma" w:cs="Tahoma"/>
          <w:sz w:val="24"/>
          <w:szCs w:val="24"/>
        </w:rPr>
        <w:t xml:space="preserve"> </w:t>
      </w:r>
      <w:hyperlink r:id="rId14">
        <w:r w:rsidRPr="00F52C93">
          <w:rPr>
            <w:rStyle w:val="Internetovodkaz"/>
            <w:rFonts w:ascii="Tahoma" w:hAnsi="Tahoma" w:cs="Tahoma"/>
            <w:b/>
            <w:sz w:val="24"/>
            <w:szCs w:val="24"/>
          </w:rPr>
          <w:t>cestycasem@mkstrebic.cz</w:t>
        </w:r>
      </w:hyperlink>
    </w:p>
    <w:p w:rsidR="000D4D52" w:rsidRPr="00F52C93" w:rsidRDefault="00F52C93" w:rsidP="00F52C93">
      <w:pPr>
        <w:pStyle w:val="Bezmezer"/>
        <w:jc w:val="center"/>
        <w:rPr>
          <w:rFonts w:ascii="Tahoma" w:eastAsia="Times New Roman" w:hAnsi="Tahoma" w:cs="Tahoma"/>
          <w:b/>
          <w:bCs/>
          <w:i/>
          <w:iCs/>
          <w:sz w:val="24"/>
          <w:szCs w:val="24"/>
          <w:lang w:eastAsia="cs-CZ"/>
        </w:rPr>
      </w:pPr>
      <w:r w:rsidRPr="00F52C93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cs-CZ"/>
        </w:rPr>
        <w:t>Vst</w:t>
      </w:r>
      <w:r w:rsidRPr="00F52C93">
        <w:rPr>
          <w:rFonts w:ascii="Tahoma" w:hAnsi="Tahoma" w:cs="Tahoma"/>
          <w:b/>
          <w:bCs/>
          <w:i/>
          <w:iCs/>
          <w:sz w:val="24"/>
          <w:szCs w:val="24"/>
        </w:rPr>
        <w:t xml:space="preserve">upné dospělí: </w:t>
      </w:r>
      <w:proofErr w:type="gramStart"/>
      <w:r w:rsidRPr="00F52C93">
        <w:rPr>
          <w:rFonts w:ascii="Tahoma" w:hAnsi="Tahoma" w:cs="Tahoma"/>
          <w:b/>
          <w:bCs/>
          <w:i/>
          <w:iCs/>
          <w:sz w:val="24"/>
          <w:szCs w:val="24"/>
        </w:rPr>
        <w:t>60,-      děti</w:t>
      </w:r>
      <w:proofErr w:type="gramEnd"/>
      <w:r w:rsidRPr="00F52C93">
        <w:rPr>
          <w:rFonts w:ascii="Tahoma" w:hAnsi="Tahoma" w:cs="Tahoma"/>
          <w:b/>
          <w:bCs/>
          <w:i/>
          <w:iCs/>
          <w:sz w:val="24"/>
          <w:szCs w:val="24"/>
        </w:rPr>
        <w:t>: 3</w:t>
      </w:r>
      <w:r w:rsidRPr="00F52C93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cs-CZ"/>
        </w:rPr>
        <w:t>0,-</w:t>
      </w:r>
    </w:p>
    <w:p w:rsidR="000D4D52" w:rsidRDefault="0096195A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pict>
          <v:line id="_x0000_s1026" style="position:absolute;z-index:251662336;mso-position-horizontal:center" from="0,6.45pt" to="523.55pt,7.2pt" strokeweight="1.76mm">
            <v:fill o:detectmouseclick="t"/>
          </v:line>
        </w:pict>
      </w:r>
    </w:p>
    <w:p w:rsidR="000D4D52" w:rsidRDefault="004E0E94">
      <w:pPr>
        <w:jc w:val="center"/>
        <w:rPr>
          <w:rFonts w:ascii="Tahoma" w:hAnsi="Tahoma" w:cs="Tahoma"/>
          <w:b/>
          <w:bCs/>
          <w:i/>
          <w:iCs/>
          <w:sz w:val="26"/>
        </w:rPr>
      </w:pPr>
      <w:r>
        <w:rPr>
          <w:rFonts w:ascii="Tahoma" w:hAnsi="Tahoma" w:cs="Tahoma"/>
          <w:b/>
          <w:bCs/>
          <w:i/>
          <w:iCs/>
          <w:sz w:val="24"/>
          <w:szCs w:val="24"/>
        </w:rPr>
        <w:t>Předprodej vstupenek (na jednotlivé pořady) začíná vždy</w:t>
      </w:r>
      <w:r>
        <w:rPr>
          <w:rFonts w:ascii="Tahoma" w:hAnsi="Tahoma" w:cs="Tahoma"/>
          <w:b/>
          <w:bCs/>
          <w:i/>
          <w:iCs/>
          <w:sz w:val="24"/>
          <w:szCs w:val="24"/>
        </w:rPr>
        <w:br/>
        <w:t>tři týdny předem u pokladny NÁRODNÍHO DOMU,</w:t>
      </w:r>
      <w:r>
        <w:rPr>
          <w:rFonts w:ascii="Tahoma" w:hAnsi="Tahoma" w:cs="Tahoma"/>
          <w:b/>
          <w:bCs/>
          <w:i/>
          <w:iCs/>
          <w:sz w:val="24"/>
          <w:szCs w:val="24"/>
        </w:rPr>
        <w:br/>
        <w:t>Karlovo nám. 47, Třebíč – tel: 568 610 013</w:t>
      </w:r>
      <w:r>
        <w:rPr>
          <w:rFonts w:ascii="Tahoma" w:hAnsi="Tahoma" w:cs="Tahoma"/>
          <w:b/>
          <w:bCs/>
          <w:i/>
          <w:iCs/>
          <w:sz w:val="24"/>
          <w:szCs w:val="24"/>
        </w:rPr>
        <w:br/>
        <w:t>a v INFORMAČNÍM CENTRU (Národní dům),</w:t>
      </w:r>
      <w:r>
        <w:rPr>
          <w:rFonts w:ascii="Tahoma" w:hAnsi="Tahoma" w:cs="Tahoma"/>
          <w:b/>
          <w:bCs/>
          <w:i/>
          <w:iCs/>
          <w:sz w:val="24"/>
          <w:szCs w:val="24"/>
        </w:rPr>
        <w:br/>
        <w:t xml:space="preserve">Karlovo nám. 47, Třebíč – tel: </w:t>
      </w:r>
      <w:proofErr w:type="gramStart"/>
      <w:r>
        <w:rPr>
          <w:rFonts w:ascii="Tahoma" w:hAnsi="Tahoma" w:cs="Tahoma"/>
          <w:b/>
          <w:bCs/>
          <w:i/>
          <w:iCs/>
          <w:sz w:val="24"/>
          <w:szCs w:val="24"/>
        </w:rPr>
        <w:t xml:space="preserve">568 610 021.    </w:t>
      </w:r>
      <w:hyperlink r:id="rId15">
        <w:r>
          <w:rPr>
            <w:rStyle w:val="Internetovodkaz"/>
            <w:rFonts w:ascii="Tahoma" w:hAnsi="Tahoma" w:cs="Tahoma"/>
            <w:b/>
            <w:bCs/>
            <w:i/>
            <w:iCs/>
            <w:sz w:val="24"/>
            <w:szCs w:val="24"/>
          </w:rPr>
          <w:t>www</w:t>
        </w:r>
        <w:proofErr w:type="gramEnd"/>
        <w:r>
          <w:rPr>
            <w:rStyle w:val="Internetovodkaz"/>
            <w:rFonts w:ascii="Tahoma" w:hAnsi="Tahoma" w:cs="Tahoma"/>
            <w:b/>
            <w:bCs/>
            <w:i/>
            <w:iCs/>
            <w:sz w:val="24"/>
            <w:szCs w:val="24"/>
          </w:rPr>
          <w:t>.mkstrebic.cz</w:t>
        </w:r>
      </w:hyperlink>
      <w:r>
        <w:rPr>
          <w:rFonts w:ascii="Tahoma" w:hAnsi="Tahoma" w:cs="Tahoma"/>
          <w:b/>
          <w:bCs/>
          <w:i/>
          <w:iCs/>
          <w:sz w:val="26"/>
        </w:rPr>
        <w:t xml:space="preserve">  </w:t>
      </w:r>
      <w:r>
        <w:rPr>
          <w:rFonts w:ascii="Tahoma" w:hAnsi="Tahoma" w:cs="Tahoma"/>
          <w:b/>
          <w:bCs/>
          <w:i/>
          <w:iCs/>
          <w:noProof/>
          <w:sz w:val="26"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margin">
              <wp:posOffset>4559300</wp:posOffset>
            </wp:positionH>
            <wp:positionV relativeFrom="paragraph">
              <wp:posOffset>175260</wp:posOffset>
            </wp:positionV>
            <wp:extent cx="2087880" cy="1006475"/>
            <wp:effectExtent l="0" t="0" r="0" b="0"/>
            <wp:wrapSquare wrapText="bothSides"/>
            <wp:docPr id="10" name="Picture" descr="MKS-Trebic_logotyp_vertikalni_s-tex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" descr="MKS-Trebic_logotyp_vertikalni_s-textem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00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D52" w:rsidRDefault="004E0E94">
      <w:pPr>
        <w:jc w:val="center"/>
      </w:pPr>
      <w:r>
        <w:rPr>
          <w:rFonts w:ascii="Tahoma" w:hAnsi="Tahoma" w:cs="Tahoma"/>
          <w:b/>
        </w:rPr>
        <w:t>ZMĚNA PROGRAMU VYHRAZENA</w:t>
      </w:r>
    </w:p>
    <w:sectPr w:rsidR="000D4D52" w:rsidSect="000D4D52">
      <w:pgSz w:w="11906" w:h="16838"/>
      <w:pgMar w:top="567" w:right="680" w:bottom="567" w:left="68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4D52"/>
    <w:rsid w:val="000D4D52"/>
    <w:rsid w:val="004E0E94"/>
    <w:rsid w:val="005C5B99"/>
    <w:rsid w:val="0096195A"/>
    <w:rsid w:val="00F52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D36"/>
    <w:pPr>
      <w:suppressAutoHyphens/>
      <w:spacing w:after="200" w:line="276" w:lineRule="auto"/>
    </w:pPr>
    <w:rPr>
      <w:color w:val="00000A"/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EF0EF9"/>
    <w:pPr>
      <w:keepNext/>
      <w:spacing w:after="0" w:line="240" w:lineRule="auto"/>
      <w:outlineLvl w:val="0"/>
    </w:pPr>
    <w:rPr>
      <w:rFonts w:ascii="Arial" w:eastAsia="Times New Roman" w:hAnsi="Arial" w:cs="Arial"/>
      <w:sz w:val="28"/>
      <w:szCs w:val="20"/>
      <w:lang w:eastAsia="cs-CZ"/>
    </w:rPr>
  </w:style>
  <w:style w:type="paragraph" w:styleId="Nadpis2">
    <w:name w:val="heading 2"/>
    <w:basedOn w:val="Normln"/>
    <w:link w:val="Nadpis2Char"/>
    <w:uiPriority w:val="9"/>
    <w:semiHidden/>
    <w:unhideWhenUsed/>
    <w:qFormat/>
    <w:rsid w:val="009E2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"/>
    <w:rsid w:val="000D4D52"/>
    <w:pPr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F0EF9"/>
    <w:rPr>
      <w:rFonts w:ascii="Arial" w:eastAsia="Times New Roman" w:hAnsi="Arial" w:cs="Arial"/>
      <w:sz w:val="28"/>
    </w:rPr>
  </w:style>
  <w:style w:type="character" w:customStyle="1" w:styleId="Internetovodkaz">
    <w:name w:val="Internetový odkaz"/>
    <w:basedOn w:val="Standardnpsmoodstavce"/>
    <w:uiPriority w:val="99"/>
    <w:unhideWhenUsed/>
    <w:rsid w:val="00111BF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518C0"/>
    <w:rPr>
      <w:b/>
      <w:bCs/>
    </w:rPr>
  </w:style>
  <w:style w:type="character" w:customStyle="1" w:styleId="Zdraznn">
    <w:name w:val="Zdůraznění"/>
    <w:basedOn w:val="Standardnpsmoodstavce"/>
    <w:uiPriority w:val="20"/>
    <w:qFormat/>
    <w:rsid w:val="00FD2B25"/>
    <w:rPr>
      <w:i/>
      <w:iCs/>
    </w:rPr>
  </w:style>
  <w:style w:type="character" w:customStyle="1" w:styleId="style11">
    <w:name w:val="style11"/>
    <w:basedOn w:val="Standardnpsmoodstavce"/>
    <w:rsid w:val="00FD2B25"/>
    <w:rPr>
      <w:b/>
      <w:bCs/>
      <w:color w:val="00FF00"/>
    </w:rPr>
  </w:style>
  <w:style w:type="character" w:customStyle="1" w:styleId="Absatz-Standardschriftart">
    <w:name w:val="Absatz-Standardschriftart"/>
    <w:rsid w:val="00E54615"/>
  </w:style>
  <w:style w:type="character" w:customStyle="1" w:styleId="Nadpis2Char">
    <w:name w:val="Nadpis 2 Char"/>
    <w:basedOn w:val="Standardnpsmoodstavce"/>
    <w:link w:val="Nadpis2"/>
    <w:uiPriority w:val="9"/>
    <w:rsid w:val="009E2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pple-style-span">
    <w:name w:val="apple-style-span"/>
    <w:basedOn w:val="Standardnpsmoodstavce"/>
    <w:rsid w:val="009E29C5"/>
  </w:style>
  <w:style w:type="character" w:customStyle="1" w:styleId="description">
    <w:name w:val="description"/>
    <w:basedOn w:val="Standardnpsmoodstavce"/>
    <w:rsid w:val="00652028"/>
  </w:style>
  <w:style w:type="character" w:customStyle="1" w:styleId="apple-converted-space">
    <w:name w:val="apple-converted-space"/>
    <w:basedOn w:val="Standardnpsmoodstavce"/>
    <w:rsid w:val="00C34711"/>
  </w:style>
  <w:style w:type="character" w:customStyle="1" w:styleId="ListLabel1">
    <w:name w:val="ListLabel 1"/>
    <w:rsid w:val="000D4D52"/>
    <w:rPr>
      <w:rFonts w:cs="Courier New"/>
    </w:rPr>
  </w:style>
  <w:style w:type="paragraph" w:customStyle="1" w:styleId="Nadpis">
    <w:name w:val="Nadpis"/>
    <w:basedOn w:val="Normln"/>
    <w:next w:val="Tlotextu"/>
    <w:rsid w:val="000D4D5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lotextu">
    <w:name w:val="Tělo textu"/>
    <w:basedOn w:val="Normln"/>
    <w:rsid w:val="000D4D52"/>
    <w:pPr>
      <w:spacing w:after="140" w:line="288" w:lineRule="auto"/>
    </w:pPr>
  </w:style>
  <w:style w:type="paragraph" w:styleId="Seznam">
    <w:name w:val="List"/>
    <w:basedOn w:val="Tlotextu"/>
    <w:rsid w:val="000D4D52"/>
    <w:rPr>
      <w:rFonts w:cs="Mangal"/>
    </w:rPr>
  </w:style>
  <w:style w:type="paragraph" w:customStyle="1" w:styleId="Popisek">
    <w:name w:val="Popisek"/>
    <w:basedOn w:val="Normln"/>
    <w:rsid w:val="000D4D5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rsid w:val="000D4D52"/>
    <w:pPr>
      <w:suppressLineNumbers/>
    </w:pPr>
    <w:rPr>
      <w:rFonts w:cs="Mangal"/>
    </w:rPr>
  </w:style>
  <w:style w:type="paragraph" w:styleId="Bezmezer">
    <w:name w:val="No Spacing"/>
    <w:uiPriority w:val="1"/>
    <w:qFormat/>
    <w:rsid w:val="0067546F"/>
    <w:pPr>
      <w:suppressAutoHyphens/>
    </w:pPr>
    <w:rPr>
      <w:color w:val="00000A"/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016217"/>
    <w:pPr>
      <w:spacing w:after="168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E266D"/>
    <w:pPr>
      <w:ind w:left="720"/>
      <w:contextualSpacing/>
    </w:pPr>
    <w:rPr>
      <w:rFonts w:eastAsia="Batang"/>
    </w:rPr>
  </w:style>
  <w:style w:type="paragraph" w:customStyle="1" w:styleId="Quotations">
    <w:name w:val="Quotations"/>
    <w:basedOn w:val="Normln"/>
    <w:rsid w:val="000D4D52"/>
  </w:style>
  <w:style w:type="paragraph" w:styleId="Nzev">
    <w:name w:val="Title"/>
    <w:basedOn w:val="Nadpis"/>
    <w:rsid w:val="000D4D52"/>
  </w:style>
  <w:style w:type="paragraph" w:styleId="Podtitul">
    <w:name w:val="Subtitle"/>
    <w:basedOn w:val="Nadpis"/>
    <w:rsid w:val="000D4D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-divadlo.cz/profily/simona-postlerova" TargetMode="External"/><Relationship Id="rId13" Type="http://schemas.openxmlformats.org/officeDocument/2006/relationships/hyperlink" Target="http://www.i-divadlo.cz/profily/jan-censky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-divadlo.cz/profily/tyna-pruchova" TargetMode="External"/><Relationship Id="rId12" Type="http://schemas.openxmlformats.org/officeDocument/2006/relationships/hyperlink" Target="http://www.i-divadlo.cz/profily/jan-stastny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hyperlink" Target="http://www.i-divadlo.cz/profily/jana-mala" TargetMode="External"/><Relationship Id="rId11" Type="http://schemas.openxmlformats.org/officeDocument/2006/relationships/hyperlink" Target="http://www.i-divadlo.cz/profily/martin-sochor" TargetMode="External"/><Relationship Id="rId5" Type="http://schemas.openxmlformats.org/officeDocument/2006/relationships/hyperlink" Target="http://www.i-divadlo.cz/profily/petr-narozny" TargetMode="External"/><Relationship Id="rId15" Type="http://schemas.openxmlformats.org/officeDocument/2006/relationships/hyperlink" Target="http://www.mkstrebic.cz/" TargetMode="External"/><Relationship Id="rId10" Type="http://schemas.openxmlformats.org/officeDocument/2006/relationships/hyperlink" Target="http://www.i-divadlo.cz/profily/frantisek-skop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-divadlo.cz/profily/miroslava-plestilova" TargetMode="External"/><Relationship Id="rId14" Type="http://schemas.openxmlformats.org/officeDocument/2006/relationships/hyperlink" Target="mailto:cestycasem@mkstrebic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B4036C7-0C16-4472-A5E5-59799F87E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5705</TotalTime>
  <Pages>2</Pages>
  <Words>893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e.mala</cp:lastModifiedBy>
  <cp:revision>19</cp:revision>
  <dcterms:created xsi:type="dcterms:W3CDTF">2014-10-29T07:29:00Z</dcterms:created>
  <dcterms:modified xsi:type="dcterms:W3CDTF">2014-12-16T12:38:00Z</dcterms:modified>
  <dc:language>cs-CZ</dc:language>
</cp:coreProperties>
</file>