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F0D" w:rsidRPr="007C7F0D" w:rsidRDefault="007C7F0D" w:rsidP="007C7F0D">
      <w:pPr>
        <w:pStyle w:val="Bezmezer"/>
        <w:rPr>
          <w:b/>
          <w:sz w:val="40"/>
          <w:szCs w:val="40"/>
        </w:rPr>
      </w:pPr>
      <w:r w:rsidRPr="007C7F0D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7216" behindDoc="1" locked="0" layoutInCell="1" allowOverlap="1" wp14:anchorId="61BF3838" wp14:editId="7FDCA46A">
            <wp:simplePos x="0" y="0"/>
            <wp:positionH relativeFrom="column">
              <wp:posOffset>-9525</wp:posOffset>
            </wp:positionH>
            <wp:positionV relativeFrom="paragraph">
              <wp:posOffset>-142875</wp:posOffset>
            </wp:positionV>
            <wp:extent cx="937260" cy="1062990"/>
            <wp:effectExtent l="0" t="0" r="0" b="3810"/>
            <wp:wrapSquare wrapText="bothSides"/>
            <wp:docPr id="1" name="Obrázek 1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zna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C7F0D">
        <w:rPr>
          <w:b/>
          <w:sz w:val="40"/>
          <w:szCs w:val="40"/>
        </w:rPr>
        <w:t>Obec Petrovice</w:t>
      </w:r>
    </w:p>
    <w:p w:rsidR="007C7F0D" w:rsidRDefault="007C7F0D" w:rsidP="007C7F0D">
      <w:pPr>
        <w:pStyle w:val="Bezmezer"/>
        <w:rPr>
          <w:b/>
          <w:sz w:val="28"/>
          <w:szCs w:val="28"/>
        </w:rPr>
      </w:pPr>
    </w:p>
    <w:p w:rsidR="007C7F0D" w:rsidRDefault="007C7F0D" w:rsidP="007C7F0D">
      <w:pPr>
        <w:pStyle w:val="Bezmezer"/>
        <w:rPr>
          <w:b/>
          <w:sz w:val="28"/>
          <w:szCs w:val="28"/>
        </w:rPr>
      </w:pPr>
    </w:p>
    <w:p w:rsidR="007C7F0D" w:rsidRDefault="007C7F0D" w:rsidP="007C7F0D">
      <w:pPr>
        <w:pStyle w:val="Bezmezer"/>
        <w:rPr>
          <w:b/>
          <w:sz w:val="28"/>
          <w:szCs w:val="28"/>
        </w:rPr>
      </w:pPr>
    </w:p>
    <w:p w:rsidR="002B343B" w:rsidRPr="00F423A8" w:rsidRDefault="002B343B" w:rsidP="0076582C">
      <w:pPr>
        <w:pStyle w:val="Bezmezer"/>
        <w:ind w:left="1416" w:firstLine="708"/>
        <w:rPr>
          <w:b/>
          <w:sz w:val="28"/>
          <w:szCs w:val="28"/>
        </w:rPr>
      </w:pPr>
      <w:r w:rsidRPr="00F423A8">
        <w:rPr>
          <w:b/>
          <w:sz w:val="28"/>
          <w:szCs w:val="28"/>
        </w:rPr>
        <w:t xml:space="preserve">Časová osa </w:t>
      </w:r>
      <w:r w:rsidR="004410B6" w:rsidRPr="00F423A8">
        <w:rPr>
          <w:b/>
          <w:sz w:val="28"/>
          <w:szCs w:val="28"/>
        </w:rPr>
        <w:t>týkají</w:t>
      </w:r>
      <w:r w:rsidR="00BA7CD3">
        <w:rPr>
          <w:b/>
          <w:sz w:val="28"/>
          <w:szCs w:val="28"/>
        </w:rPr>
        <w:t>cí</w:t>
      </w:r>
      <w:r w:rsidR="004410B6" w:rsidRPr="00F423A8">
        <w:rPr>
          <w:b/>
          <w:sz w:val="28"/>
          <w:szCs w:val="28"/>
        </w:rPr>
        <w:t xml:space="preserve"> se </w:t>
      </w:r>
      <w:r w:rsidRPr="00F423A8">
        <w:rPr>
          <w:b/>
          <w:sz w:val="28"/>
          <w:szCs w:val="28"/>
        </w:rPr>
        <w:t>připravované stavby</w:t>
      </w:r>
    </w:p>
    <w:p w:rsidR="004410B6" w:rsidRPr="00F423A8" w:rsidRDefault="002B343B" w:rsidP="0076582C">
      <w:pPr>
        <w:pStyle w:val="Bezmezer"/>
        <w:jc w:val="center"/>
        <w:rPr>
          <w:b/>
          <w:sz w:val="20"/>
          <w:szCs w:val="20"/>
        </w:rPr>
      </w:pPr>
      <w:r w:rsidRPr="00F423A8">
        <w:rPr>
          <w:b/>
          <w:sz w:val="28"/>
          <w:szCs w:val="28"/>
        </w:rPr>
        <w:t>„III/40510 Okříšky – Přibyslavice, přeložka</w:t>
      </w:r>
      <w:r w:rsidR="0076582C">
        <w:rPr>
          <w:b/>
          <w:sz w:val="28"/>
          <w:szCs w:val="28"/>
        </w:rPr>
        <w:t>“</w:t>
      </w:r>
      <w:r w:rsidRPr="00F423A8">
        <w:rPr>
          <w:b/>
          <w:sz w:val="28"/>
          <w:szCs w:val="28"/>
        </w:rPr>
        <w:t xml:space="preserve"> </w:t>
      </w:r>
    </w:p>
    <w:p w:rsidR="006E3503" w:rsidRDefault="004410B6" w:rsidP="004410B6">
      <w:pPr>
        <w:pStyle w:val="Bezmezer"/>
        <w:jc w:val="center"/>
        <w:rPr>
          <w:b/>
          <w:sz w:val="28"/>
          <w:szCs w:val="28"/>
        </w:rPr>
      </w:pPr>
      <w:r w:rsidRPr="00F423A8">
        <w:rPr>
          <w:b/>
          <w:sz w:val="28"/>
          <w:szCs w:val="28"/>
        </w:rPr>
        <w:t xml:space="preserve">Obec Petrovice </w:t>
      </w:r>
      <w:r w:rsidR="00FC076A" w:rsidRPr="00F423A8">
        <w:rPr>
          <w:b/>
          <w:sz w:val="28"/>
          <w:szCs w:val="28"/>
        </w:rPr>
        <w:t>/</w:t>
      </w:r>
      <w:r w:rsidRPr="00F423A8">
        <w:rPr>
          <w:b/>
          <w:sz w:val="28"/>
          <w:szCs w:val="28"/>
        </w:rPr>
        <w:t xml:space="preserve"> Kraj Vysočina</w:t>
      </w:r>
    </w:p>
    <w:p w:rsidR="004410B6" w:rsidRPr="000A2E15" w:rsidRDefault="004410B6" w:rsidP="002B343B">
      <w:pPr>
        <w:pStyle w:val="Bezmezer"/>
        <w:rPr>
          <w:b/>
          <w:sz w:val="20"/>
          <w:szCs w:val="20"/>
        </w:rPr>
      </w:pPr>
    </w:p>
    <w:p w:rsidR="002B343B" w:rsidRPr="005425F6" w:rsidRDefault="002B343B" w:rsidP="002B343B">
      <w:pPr>
        <w:pStyle w:val="Bezmezer"/>
        <w:rPr>
          <w:color w:val="7030A0"/>
        </w:rPr>
      </w:pPr>
      <w:r w:rsidRPr="005425F6">
        <w:rPr>
          <w:b/>
          <w:color w:val="7030A0"/>
        </w:rPr>
        <w:t xml:space="preserve">14. ledna 2015 – </w:t>
      </w:r>
      <w:r w:rsidRPr="005425F6">
        <w:rPr>
          <w:color w:val="7030A0"/>
        </w:rPr>
        <w:t xml:space="preserve">jednání na Kraji Vysočina se zástupci </w:t>
      </w:r>
      <w:proofErr w:type="spellStart"/>
      <w:r w:rsidRPr="005425F6">
        <w:rPr>
          <w:color w:val="7030A0"/>
        </w:rPr>
        <w:t>Czechinvestu</w:t>
      </w:r>
      <w:proofErr w:type="spellEnd"/>
      <w:r w:rsidRPr="005425F6">
        <w:rPr>
          <w:color w:val="7030A0"/>
        </w:rPr>
        <w:t xml:space="preserve">, obcí Okříšky, Nová Ves, Přibyslavice, Ministerstva průmyslu </w:t>
      </w:r>
      <w:r w:rsidR="0049168B" w:rsidRPr="005425F6">
        <w:rPr>
          <w:color w:val="7030A0"/>
        </w:rPr>
        <w:t xml:space="preserve">a obchodu a Státního fondu dopravní infrastruktury. </w:t>
      </w:r>
    </w:p>
    <w:p w:rsidR="0049168B" w:rsidRPr="005425F6" w:rsidRDefault="0049168B" w:rsidP="002B343B">
      <w:pPr>
        <w:pStyle w:val="Bezmezer"/>
        <w:rPr>
          <w:b/>
          <w:color w:val="7030A0"/>
        </w:rPr>
      </w:pPr>
      <w:r w:rsidRPr="005425F6">
        <w:rPr>
          <w:color w:val="7030A0"/>
        </w:rPr>
        <w:t xml:space="preserve">Dle Sdělení k petici ze dne 14. 07. 2015 podepsané hejtmanem Kraje Vysočina MUDr. Jiřím Běhounkem, </w:t>
      </w:r>
      <w:r w:rsidR="007C7F0D" w:rsidRPr="005425F6">
        <w:rPr>
          <w:color w:val="7030A0"/>
        </w:rPr>
        <w:t xml:space="preserve">…. </w:t>
      </w:r>
      <w:proofErr w:type="gramStart"/>
      <w:r w:rsidRPr="005425F6">
        <w:rPr>
          <w:i/>
          <w:color w:val="7030A0"/>
        </w:rPr>
        <w:t>na</w:t>
      </w:r>
      <w:proofErr w:type="gramEnd"/>
      <w:r w:rsidR="007C7F0D" w:rsidRPr="005425F6">
        <w:rPr>
          <w:i/>
          <w:color w:val="7030A0"/>
        </w:rPr>
        <w:t xml:space="preserve"> </w:t>
      </w:r>
      <w:r w:rsidRPr="005425F6">
        <w:rPr>
          <w:i/>
          <w:color w:val="7030A0"/>
        </w:rPr>
        <w:t>základě závěrů tohoto jednání</w:t>
      </w:r>
      <w:r w:rsidRPr="005425F6">
        <w:rPr>
          <w:color w:val="7030A0"/>
        </w:rPr>
        <w:t xml:space="preserve"> – </w:t>
      </w:r>
      <w:r w:rsidRPr="005425F6">
        <w:rPr>
          <w:i/>
          <w:color w:val="7030A0"/>
        </w:rPr>
        <w:t xml:space="preserve">na jednání nebyla uplatněna žádná námitka proti navrhovanému řešení </w:t>
      </w:r>
      <w:r w:rsidRPr="005425F6">
        <w:rPr>
          <w:color w:val="7030A0"/>
        </w:rPr>
        <w:t xml:space="preserve">- </w:t>
      </w:r>
      <w:r w:rsidRPr="005425F6">
        <w:rPr>
          <w:b/>
          <w:color w:val="7030A0"/>
        </w:rPr>
        <w:t>Kraj Vysočina zadal vypracování projektové dokumentace a zahájil přípravu stavby.</w:t>
      </w:r>
    </w:p>
    <w:p w:rsidR="0049168B" w:rsidRPr="005425F6" w:rsidRDefault="0049168B" w:rsidP="002B343B">
      <w:pPr>
        <w:pStyle w:val="Bezmezer"/>
        <w:rPr>
          <w:b/>
          <w:color w:val="7030A0"/>
        </w:rPr>
      </w:pPr>
      <w:r w:rsidRPr="005425F6">
        <w:rPr>
          <w:b/>
          <w:color w:val="7030A0"/>
        </w:rPr>
        <w:t xml:space="preserve">Obec Petrovice nebyla na toto jednání pozvána. </w:t>
      </w:r>
    </w:p>
    <w:p w:rsidR="0049168B" w:rsidRPr="005425F6" w:rsidRDefault="0049168B" w:rsidP="002B343B">
      <w:pPr>
        <w:pStyle w:val="Bezmezer"/>
        <w:rPr>
          <w:i/>
          <w:color w:val="7030A0"/>
        </w:rPr>
      </w:pPr>
      <w:r w:rsidRPr="005425F6">
        <w:rPr>
          <w:color w:val="7030A0"/>
        </w:rPr>
        <w:t>K výhradě starosty obce Petrovice</w:t>
      </w:r>
      <w:r w:rsidR="002921AF" w:rsidRPr="005425F6">
        <w:rPr>
          <w:color w:val="7030A0"/>
        </w:rPr>
        <w:t xml:space="preserve"> zaslané hejtmanovi kraje dne 18. 8. 2015</w:t>
      </w:r>
      <w:r w:rsidRPr="005425F6">
        <w:rPr>
          <w:color w:val="7030A0"/>
        </w:rPr>
        <w:t>, že na jednání nebyla stavbou nejvíce dotčená obec pozvána</w:t>
      </w:r>
      <w:r w:rsidR="002921AF" w:rsidRPr="005425F6">
        <w:rPr>
          <w:color w:val="7030A0"/>
        </w:rPr>
        <w:t>,</w:t>
      </w:r>
      <w:r w:rsidRPr="005425F6">
        <w:rPr>
          <w:color w:val="7030A0"/>
        </w:rPr>
        <w:t xml:space="preserve"> dne 14. 9. 2015 hejtman Kraje Vysočina MUDr. Jiří Běhounek odpověděl, že</w:t>
      </w:r>
      <w:r w:rsidRPr="005425F6">
        <w:rPr>
          <w:b/>
          <w:color w:val="7030A0"/>
        </w:rPr>
        <w:t xml:space="preserve"> </w:t>
      </w:r>
      <w:r w:rsidRPr="005425F6">
        <w:rPr>
          <w:i/>
          <w:color w:val="7030A0"/>
        </w:rPr>
        <w:t>„…Kraj Vysočina nesvolával jednání konané dne 14.</w:t>
      </w:r>
      <w:r w:rsidR="002921AF" w:rsidRPr="005425F6">
        <w:rPr>
          <w:i/>
          <w:color w:val="7030A0"/>
        </w:rPr>
        <w:t xml:space="preserve"> </w:t>
      </w:r>
      <w:r w:rsidRPr="005425F6">
        <w:rPr>
          <w:i/>
          <w:color w:val="7030A0"/>
        </w:rPr>
        <w:t>1.</w:t>
      </w:r>
      <w:r w:rsidR="002921AF" w:rsidRPr="005425F6">
        <w:rPr>
          <w:i/>
          <w:color w:val="7030A0"/>
        </w:rPr>
        <w:t xml:space="preserve"> </w:t>
      </w:r>
      <w:r w:rsidRPr="005425F6">
        <w:rPr>
          <w:i/>
          <w:color w:val="7030A0"/>
        </w:rPr>
        <w:t>2015, proto nemohl poslat pozvánku</w:t>
      </w:r>
      <w:r w:rsidR="002921AF" w:rsidRPr="005425F6">
        <w:rPr>
          <w:i/>
          <w:color w:val="7030A0"/>
        </w:rPr>
        <w:t>.“</w:t>
      </w:r>
      <w:r w:rsidRPr="005425F6">
        <w:rPr>
          <w:i/>
          <w:color w:val="7030A0"/>
        </w:rPr>
        <w:t xml:space="preserve">  </w:t>
      </w:r>
    </w:p>
    <w:p w:rsidR="002921AF" w:rsidRPr="005425F6" w:rsidRDefault="002921AF" w:rsidP="002921AF">
      <w:pPr>
        <w:pStyle w:val="Bezmezer"/>
        <w:rPr>
          <w:color w:val="7030A0"/>
        </w:rPr>
      </w:pPr>
      <w:r w:rsidRPr="005425F6">
        <w:rPr>
          <w:color w:val="7030A0"/>
        </w:rPr>
        <w:t xml:space="preserve">Jednání svolal </w:t>
      </w:r>
      <w:proofErr w:type="spellStart"/>
      <w:r w:rsidRPr="005425F6">
        <w:rPr>
          <w:color w:val="7030A0"/>
        </w:rPr>
        <w:t>Czechinvest</w:t>
      </w:r>
      <w:proofErr w:type="spellEnd"/>
      <w:r w:rsidRPr="005425F6">
        <w:rPr>
          <w:color w:val="7030A0"/>
        </w:rPr>
        <w:t>, Václav Skála, ředitel odboru řízení investičních projektů, e-mailem 7. 1. 2015</w:t>
      </w:r>
      <w:r w:rsidR="00B90B44" w:rsidRPr="005425F6">
        <w:rPr>
          <w:color w:val="7030A0"/>
        </w:rPr>
        <w:t>.</w:t>
      </w:r>
      <w:r w:rsidRPr="005425F6">
        <w:rPr>
          <w:color w:val="7030A0"/>
        </w:rPr>
        <w:t xml:space="preserve"> </w:t>
      </w:r>
      <w:r w:rsidR="00B90B44" w:rsidRPr="005425F6">
        <w:rPr>
          <w:color w:val="7030A0"/>
        </w:rPr>
        <w:t>J</w:t>
      </w:r>
      <w:r w:rsidRPr="005425F6">
        <w:rPr>
          <w:color w:val="7030A0"/>
        </w:rPr>
        <w:t xml:space="preserve">ednalo se o druhé pracovní setkání. Z jednání neexistuje zápis ani záznam. </w:t>
      </w:r>
    </w:p>
    <w:p w:rsidR="00D03DFD" w:rsidRPr="005425F6" w:rsidRDefault="00D03DFD" w:rsidP="002921AF">
      <w:pPr>
        <w:pStyle w:val="Bezmezer"/>
        <w:rPr>
          <w:b/>
        </w:rPr>
      </w:pPr>
    </w:p>
    <w:p w:rsidR="00E90270" w:rsidRPr="005425F6" w:rsidRDefault="00E90270" w:rsidP="002921AF">
      <w:pPr>
        <w:pStyle w:val="Bezmezer"/>
        <w:rPr>
          <w:color w:val="7030A0"/>
        </w:rPr>
      </w:pPr>
      <w:r w:rsidRPr="005425F6">
        <w:rPr>
          <w:b/>
          <w:color w:val="7030A0"/>
        </w:rPr>
        <w:t xml:space="preserve">26. ledna 2015 </w:t>
      </w:r>
      <w:r w:rsidRPr="005425F6">
        <w:rPr>
          <w:color w:val="7030A0"/>
        </w:rPr>
        <w:t xml:space="preserve">– výzva </w:t>
      </w:r>
      <w:r w:rsidR="00066916" w:rsidRPr="005425F6">
        <w:rPr>
          <w:color w:val="7030A0"/>
        </w:rPr>
        <w:t xml:space="preserve">k podání nabídky a prokázání splnění kvalifikace – Zadávací dokumentace veřejné zakázky na služby </w:t>
      </w:r>
      <w:r w:rsidRPr="005425F6">
        <w:rPr>
          <w:color w:val="7030A0"/>
        </w:rPr>
        <w:t>Kraje Vysočina</w:t>
      </w:r>
      <w:r w:rsidR="00066916" w:rsidRPr="005425F6">
        <w:rPr>
          <w:color w:val="7030A0"/>
        </w:rPr>
        <w:t xml:space="preserve">. </w:t>
      </w:r>
    </w:p>
    <w:p w:rsidR="00E90270" w:rsidRPr="005425F6" w:rsidRDefault="00E90270" w:rsidP="002921AF">
      <w:pPr>
        <w:pStyle w:val="Bezmezer"/>
        <w:rPr>
          <w:b/>
          <w:color w:val="7030A0"/>
        </w:rPr>
      </w:pPr>
    </w:p>
    <w:p w:rsidR="005C157D" w:rsidRPr="005425F6" w:rsidRDefault="00E90270" w:rsidP="002921AF">
      <w:pPr>
        <w:pStyle w:val="Bezmezer"/>
        <w:rPr>
          <w:color w:val="7030A0"/>
        </w:rPr>
      </w:pPr>
      <w:r w:rsidRPr="005425F6">
        <w:rPr>
          <w:b/>
          <w:color w:val="7030A0"/>
        </w:rPr>
        <w:t>27. března 2015</w:t>
      </w:r>
      <w:r w:rsidRPr="005425F6">
        <w:rPr>
          <w:color w:val="7030A0"/>
        </w:rPr>
        <w:t xml:space="preserve"> – podpis Smlouvy o dílo týkající se vypracování projektové dokumentace ve stupních: dokumentace pro územní rozhodnutí + oznámení EIA, stavební povolení, provedení stavby mezi smluvními stranami Kraj Vysočina – </w:t>
      </w:r>
      <w:proofErr w:type="spellStart"/>
      <w:r w:rsidRPr="005425F6">
        <w:rPr>
          <w:color w:val="7030A0"/>
        </w:rPr>
        <w:t>Transconsult</w:t>
      </w:r>
      <w:proofErr w:type="spellEnd"/>
      <w:r w:rsidRPr="005425F6">
        <w:rPr>
          <w:color w:val="7030A0"/>
        </w:rPr>
        <w:t xml:space="preserve"> s.r.o., Hradec Králové.</w:t>
      </w:r>
    </w:p>
    <w:p w:rsidR="00E90270" w:rsidRPr="005425F6" w:rsidRDefault="00E90270" w:rsidP="002921AF">
      <w:pPr>
        <w:pStyle w:val="Bezmezer"/>
      </w:pPr>
    </w:p>
    <w:p w:rsidR="0049168B" w:rsidRPr="005425F6" w:rsidRDefault="002921AF" w:rsidP="002B343B">
      <w:pPr>
        <w:pStyle w:val="Bezmezer"/>
        <w:rPr>
          <w:b/>
        </w:rPr>
      </w:pPr>
      <w:r w:rsidRPr="005425F6">
        <w:rPr>
          <w:b/>
        </w:rPr>
        <w:t>2</w:t>
      </w:r>
      <w:r w:rsidR="0049236D" w:rsidRPr="005425F6">
        <w:rPr>
          <w:b/>
        </w:rPr>
        <w:t>2</w:t>
      </w:r>
      <w:r w:rsidRPr="005425F6">
        <w:rPr>
          <w:b/>
        </w:rPr>
        <w:t>. dubna 2015</w:t>
      </w:r>
      <w:r w:rsidRPr="005425F6">
        <w:t xml:space="preserve"> - </w:t>
      </w:r>
      <w:r w:rsidR="0049168B" w:rsidRPr="005425F6">
        <w:t xml:space="preserve"> </w:t>
      </w:r>
      <w:r w:rsidR="00D03DFD" w:rsidRPr="005425F6">
        <w:t xml:space="preserve">vstupní jednání při zpracování projektové dokumentace svolané projekční firmou </w:t>
      </w:r>
      <w:proofErr w:type="spellStart"/>
      <w:r w:rsidR="00D03DFD" w:rsidRPr="005425F6">
        <w:t>Transconsult</w:t>
      </w:r>
      <w:proofErr w:type="spellEnd"/>
      <w:r w:rsidR="00D03DFD" w:rsidRPr="005425F6">
        <w:t xml:space="preserve"> s.r.o., Hradec Králové, konané na Úřadu městyse Okříšky</w:t>
      </w:r>
      <w:r w:rsidR="00FC076A" w:rsidRPr="005425F6">
        <w:t xml:space="preserve"> za přítomnosti zástupců Krajského úřadu Kraje Vysočina</w:t>
      </w:r>
      <w:r w:rsidR="00D03DFD" w:rsidRPr="005425F6">
        <w:t xml:space="preserve">. </w:t>
      </w:r>
      <w:r w:rsidR="00D03DFD" w:rsidRPr="005425F6">
        <w:rPr>
          <w:b/>
        </w:rPr>
        <w:t>První seznámení starosty obce Petrovice s připravovanou stavbou.</w:t>
      </w:r>
    </w:p>
    <w:p w:rsidR="00D03DFD" w:rsidRPr="005425F6" w:rsidRDefault="00D03DFD" w:rsidP="002B343B">
      <w:pPr>
        <w:pStyle w:val="Bezmezer"/>
      </w:pPr>
    </w:p>
    <w:p w:rsidR="00D03DFD" w:rsidRPr="005425F6" w:rsidRDefault="00D03DFD" w:rsidP="002B343B">
      <w:pPr>
        <w:pStyle w:val="Bezmezer"/>
      </w:pPr>
      <w:r w:rsidRPr="005425F6">
        <w:rPr>
          <w:b/>
        </w:rPr>
        <w:t>5. května 2015</w:t>
      </w:r>
      <w:r w:rsidRPr="005425F6">
        <w:t xml:space="preserve"> – zasedání zastupitelstva obce Petrovice svolané starostou obce za účelem seznámení </w:t>
      </w:r>
      <w:r w:rsidR="005C157D" w:rsidRPr="005425F6">
        <w:t xml:space="preserve">členů zastupitelstva obce a veřejnosti </w:t>
      </w:r>
      <w:r w:rsidRPr="005425F6">
        <w:t>s novými informacemi týkající se připravované stavby přeložek silnic.</w:t>
      </w:r>
    </w:p>
    <w:p w:rsidR="000A2E15" w:rsidRPr="005425F6" w:rsidRDefault="000A2E15" w:rsidP="002B343B">
      <w:pPr>
        <w:pStyle w:val="Bezmezer"/>
      </w:pPr>
    </w:p>
    <w:p w:rsidR="00D03DFD" w:rsidRPr="005425F6" w:rsidRDefault="00D03DFD" w:rsidP="002B343B">
      <w:pPr>
        <w:pStyle w:val="Bezmezer"/>
      </w:pPr>
      <w:r w:rsidRPr="005425F6">
        <w:rPr>
          <w:b/>
        </w:rPr>
        <w:t>6. května 2015</w:t>
      </w:r>
      <w:r w:rsidRPr="005425F6">
        <w:t xml:space="preserve"> – telefonické seznámení Ing. </w:t>
      </w:r>
      <w:proofErr w:type="spellStart"/>
      <w:r w:rsidRPr="005425F6">
        <w:t>Joukla</w:t>
      </w:r>
      <w:proofErr w:type="spellEnd"/>
      <w:r w:rsidRPr="005425F6">
        <w:t xml:space="preserve"> s nesouhlasem obce s připravovanou stavbou. Informoval Mgr. Petr Padrnos</w:t>
      </w:r>
      <w:r w:rsidR="00622517" w:rsidRPr="005425F6">
        <w:t xml:space="preserve"> – místostarosta obce Petrovice</w:t>
      </w:r>
      <w:r w:rsidRPr="005425F6">
        <w:t>.</w:t>
      </w:r>
    </w:p>
    <w:p w:rsidR="007C7F0D" w:rsidRPr="005425F6" w:rsidRDefault="007C7F0D" w:rsidP="002B343B">
      <w:pPr>
        <w:pStyle w:val="Bezmezer"/>
      </w:pPr>
    </w:p>
    <w:p w:rsidR="005C157D" w:rsidRDefault="005C157D" w:rsidP="002B343B">
      <w:pPr>
        <w:pStyle w:val="Bezmezer"/>
      </w:pPr>
      <w:r w:rsidRPr="005425F6">
        <w:rPr>
          <w:b/>
        </w:rPr>
        <w:t>11. května 2015</w:t>
      </w:r>
      <w:r w:rsidRPr="005425F6">
        <w:t xml:space="preserve"> – oficiální dopis </w:t>
      </w:r>
      <w:proofErr w:type="gramStart"/>
      <w:r w:rsidRPr="005425F6">
        <w:t>č.j.</w:t>
      </w:r>
      <w:proofErr w:type="gramEnd"/>
      <w:r w:rsidR="00CA7657" w:rsidRPr="005425F6">
        <w:t>:</w:t>
      </w:r>
      <w:r w:rsidRPr="005425F6">
        <w:t xml:space="preserve"> 83/2015, kterým byl Kraj Vysočina informován o nesouhlasu se záměrem stavby, důvody nesouhlasu a předložení variantního řešení. </w:t>
      </w:r>
      <w:r w:rsidR="00FC076A" w:rsidRPr="005425F6">
        <w:t xml:space="preserve">Dopis určený k rukám Ing. </w:t>
      </w:r>
      <w:proofErr w:type="spellStart"/>
      <w:r w:rsidR="00FC076A" w:rsidRPr="005425F6">
        <w:t>Joukla</w:t>
      </w:r>
      <w:proofErr w:type="spellEnd"/>
      <w:r w:rsidR="00FC076A" w:rsidRPr="005425F6">
        <w:t xml:space="preserve"> a odboru dopravy a silničního hospodářství Kraje Vysočina.   </w:t>
      </w:r>
    </w:p>
    <w:p w:rsidR="005425F6" w:rsidRPr="005425F6" w:rsidRDefault="005425F6" w:rsidP="002B343B">
      <w:pPr>
        <w:pStyle w:val="Bezmezer"/>
      </w:pPr>
    </w:p>
    <w:p w:rsidR="00D03DFD" w:rsidRPr="005425F6" w:rsidRDefault="00D03DFD" w:rsidP="002B343B">
      <w:pPr>
        <w:pStyle w:val="Bezmezer"/>
      </w:pPr>
      <w:r w:rsidRPr="005425F6">
        <w:rPr>
          <w:b/>
        </w:rPr>
        <w:t>27. května 2015</w:t>
      </w:r>
      <w:r w:rsidRPr="005425F6">
        <w:t xml:space="preserve"> – jednání zástupců obce Petrovice ve firmě MANN + HUMMEL CZ za přítomnosti zástupců obcí Přibyslavice a Nová Ves a městyse Okříšky</w:t>
      </w:r>
      <w:r w:rsidR="005C157D" w:rsidRPr="005425F6">
        <w:t xml:space="preserve"> a zástupců firem z průmyslové zóny Přibyslavice/Nová Ves.</w:t>
      </w:r>
      <w:r w:rsidRPr="005425F6">
        <w:t xml:space="preserve">   </w:t>
      </w:r>
    </w:p>
    <w:p w:rsidR="00D03DFD" w:rsidRPr="005425F6" w:rsidRDefault="00D03DFD" w:rsidP="002B343B">
      <w:pPr>
        <w:pStyle w:val="Bezmezer"/>
      </w:pPr>
    </w:p>
    <w:p w:rsidR="00D03DFD" w:rsidRPr="005425F6" w:rsidRDefault="00D03DFD" w:rsidP="002B343B">
      <w:pPr>
        <w:pStyle w:val="Bezmezer"/>
      </w:pPr>
      <w:r w:rsidRPr="005425F6">
        <w:rPr>
          <w:b/>
        </w:rPr>
        <w:lastRenderedPageBreak/>
        <w:t>27. května 2015</w:t>
      </w:r>
      <w:r w:rsidRPr="005425F6">
        <w:t xml:space="preserve"> – veřejné projednání záměru stavby v kulturním domě v Petrovicích z podnětu Krajského úřadu Kraje Vysočina. Účast – dva zástupci projekční firmy </w:t>
      </w:r>
      <w:proofErr w:type="spellStart"/>
      <w:r w:rsidRPr="005425F6">
        <w:t>Transconsult</w:t>
      </w:r>
      <w:proofErr w:type="spellEnd"/>
      <w:r w:rsidRPr="005425F6">
        <w:t xml:space="preserve"> s.r.o., za Krajský úřad Kraje Vysočina </w:t>
      </w:r>
      <w:r w:rsidR="000A2E15" w:rsidRPr="005425F6">
        <w:t xml:space="preserve">přítomen </w:t>
      </w:r>
      <w:r w:rsidRPr="005425F6">
        <w:t>Ing. Dokulil</w:t>
      </w:r>
      <w:r w:rsidR="00622517" w:rsidRPr="005425F6">
        <w:t xml:space="preserve"> (Odbor dopravy a silničního hospodářství)</w:t>
      </w:r>
      <w:r w:rsidRPr="005425F6">
        <w:t xml:space="preserve">.  </w:t>
      </w:r>
    </w:p>
    <w:p w:rsidR="00066916" w:rsidRPr="005425F6" w:rsidRDefault="00066916" w:rsidP="002B343B">
      <w:pPr>
        <w:pStyle w:val="Bezmezer"/>
      </w:pPr>
    </w:p>
    <w:p w:rsidR="00066916" w:rsidRPr="005425F6" w:rsidRDefault="00066916" w:rsidP="002B343B">
      <w:pPr>
        <w:pStyle w:val="Bezmezer"/>
      </w:pPr>
      <w:r w:rsidRPr="005425F6">
        <w:rPr>
          <w:b/>
        </w:rPr>
        <w:t>9. června 2015</w:t>
      </w:r>
      <w:r w:rsidRPr="005425F6">
        <w:t xml:space="preserve"> – zasedání zastupitelstva obce Petrovice, kde byly potvrzeny přijatá usnesení ze zasedání zastupitelstva obce </w:t>
      </w:r>
      <w:r w:rsidR="000A2E15" w:rsidRPr="005425F6">
        <w:t xml:space="preserve">Petrovice </w:t>
      </w:r>
      <w:r w:rsidRPr="005425F6">
        <w:t>ze dne 5. 5. 2015.</w:t>
      </w:r>
    </w:p>
    <w:p w:rsidR="005C157D" w:rsidRPr="005425F6" w:rsidRDefault="005C157D" w:rsidP="002B343B">
      <w:pPr>
        <w:pStyle w:val="Bezmezer"/>
      </w:pPr>
    </w:p>
    <w:p w:rsidR="005C157D" w:rsidRPr="005425F6" w:rsidRDefault="005C157D" w:rsidP="002B343B">
      <w:pPr>
        <w:pStyle w:val="Bezmezer"/>
      </w:pPr>
      <w:r w:rsidRPr="005425F6">
        <w:rPr>
          <w:b/>
        </w:rPr>
        <w:t>15. června 2015</w:t>
      </w:r>
      <w:r w:rsidRPr="005425F6">
        <w:t xml:space="preserve"> – veřejný dopis </w:t>
      </w:r>
      <w:r w:rsidR="0049236D" w:rsidRPr="005425F6">
        <w:t xml:space="preserve">obce Petrovice </w:t>
      </w:r>
      <w:proofErr w:type="gramStart"/>
      <w:r w:rsidRPr="005425F6">
        <w:t>č.j.</w:t>
      </w:r>
      <w:proofErr w:type="gramEnd"/>
      <w:r w:rsidR="00CA7657" w:rsidRPr="005425F6">
        <w:t>:</w:t>
      </w:r>
      <w:r w:rsidRPr="005425F6">
        <w:t xml:space="preserve"> 109/2015 odeslaný Kraji Vysočina - Ing. Liboru </w:t>
      </w:r>
      <w:proofErr w:type="spellStart"/>
      <w:r w:rsidRPr="005425F6">
        <w:t>Jouklovi</w:t>
      </w:r>
      <w:proofErr w:type="spellEnd"/>
      <w:r w:rsidRPr="005425F6">
        <w:t xml:space="preserve"> a starostovi městyse Okříšky p. Ryšavému</w:t>
      </w:r>
      <w:r w:rsidR="00066916" w:rsidRPr="005425F6">
        <w:t xml:space="preserve"> na základě přijatých usnesení zastupitelstva obce Petrovice dne 9. 6. 2015.  </w:t>
      </w:r>
    </w:p>
    <w:p w:rsidR="000A2E15" w:rsidRPr="005425F6" w:rsidRDefault="000A2E15" w:rsidP="002B343B">
      <w:pPr>
        <w:pStyle w:val="Bezmezer"/>
      </w:pPr>
    </w:p>
    <w:p w:rsidR="000A2E15" w:rsidRPr="005425F6" w:rsidRDefault="000A2E15" w:rsidP="002B343B">
      <w:pPr>
        <w:pStyle w:val="Bezmezer"/>
        <w:rPr>
          <w:color w:val="E36C0A" w:themeColor="accent6" w:themeShade="BF"/>
        </w:rPr>
      </w:pPr>
      <w:r w:rsidRPr="005425F6">
        <w:rPr>
          <w:b/>
          <w:color w:val="E36C0A" w:themeColor="accent6" w:themeShade="BF"/>
        </w:rPr>
        <w:t>23. června 2015</w:t>
      </w:r>
      <w:r w:rsidRPr="005425F6">
        <w:rPr>
          <w:color w:val="E36C0A" w:themeColor="accent6" w:themeShade="BF"/>
        </w:rPr>
        <w:t xml:space="preserve"> – zasedání zastupitelstva Kraje Vysočina, kde v bodě 68. projednána Aktualizace č. 3 Zásad územního rozvoje Kraje Vysočina, kterou je již projektovaná stavba </w:t>
      </w:r>
      <w:r w:rsidR="002D5D37" w:rsidRPr="005425F6">
        <w:rPr>
          <w:color w:val="E36C0A" w:themeColor="accent6" w:themeShade="BF"/>
        </w:rPr>
        <w:t>zařazena mezi</w:t>
      </w:r>
      <w:r w:rsidRPr="005425F6">
        <w:rPr>
          <w:color w:val="E36C0A" w:themeColor="accent6" w:themeShade="BF"/>
        </w:rPr>
        <w:t xml:space="preserve"> stavb</w:t>
      </w:r>
      <w:r w:rsidR="007C7F0D" w:rsidRPr="005425F6">
        <w:rPr>
          <w:color w:val="E36C0A" w:themeColor="accent6" w:themeShade="BF"/>
        </w:rPr>
        <w:t>y</w:t>
      </w:r>
      <w:r w:rsidRPr="005425F6">
        <w:rPr>
          <w:color w:val="E36C0A" w:themeColor="accent6" w:themeShade="BF"/>
        </w:rPr>
        <w:t xml:space="preserve"> nadmístního charakteru, kterou nelze řešit samostatně v územních plánech jednotlivých obcích.  Podnět podala Krajská správa a údržba silnic Vysočiny, příspěvková organizace, zřízená Krajem Vysočina, dne 20. května 2015. </w:t>
      </w:r>
    </w:p>
    <w:p w:rsidR="005C157D" w:rsidRPr="005425F6" w:rsidRDefault="005C157D" w:rsidP="002B343B">
      <w:pPr>
        <w:pStyle w:val="Bezmezer"/>
        <w:rPr>
          <w:color w:val="7030A0"/>
        </w:rPr>
      </w:pPr>
    </w:p>
    <w:p w:rsidR="004410B6" w:rsidRPr="005425F6" w:rsidRDefault="005C157D" w:rsidP="002B343B">
      <w:pPr>
        <w:pStyle w:val="Bezmezer"/>
      </w:pPr>
      <w:r w:rsidRPr="005425F6">
        <w:rPr>
          <w:b/>
        </w:rPr>
        <w:t>7. července 2015</w:t>
      </w:r>
      <w:r w:rsidRPr="005425F6">
        <w:t xml:space="preserve"> – informace </w:t>
      </w:r>
      <w:r w:rsidR="0049236D" w:rsidRPr="005425F6">
        <w:t xml:space="preserve">obce Petrovice </w:t>
      </w:r>
      <w:proofErr w:type="gramStart"/>
      <w:r w:rsidRPr="005425F6">
        <w:t>č.j.</w:t>
      </w:r>
      <w:proofErr w:type="gramEnd"/>
      <w:r w:rsidR="00CA7657" w:rsidRPr="005425F6">
        <w:t>:</w:t>
      </w:r>
      <w:r w:rsidRPr="005425F6">
        <w:t xml:space="preserve"> 126/2015 odeslan</w:t>
      </w:r>
      <w:r w:rsidR="000A2E15" w:rsidRPr="005425F6">
        <w:t>á</w:t>
      </w:r>
      <w:r w:rsidRPr="005425F6">
        <w:t xml:space="preserve"> všem členům zastupitelstva Kraje Vysočina, kterým obec Petrovice upo</w:t>
      </w:r>
      <w:r w:rsidR="004410B6" w:rsidRPr="005425F6">
        <w:t>zorňuje, že s obcí Petrovice neprobíhají ze strany Kraje Vysočina žádná jednání a komunikace.</w:t>
      </w:r>
    </w:p>
    <w:p w:rsidR="00F423A8" w:rsidRPr="005425F6" w:rsidRDefault="00F423A8" w:rsidP="002B343B">
      <w:pPr>
        <w:pStyle w:val="Bezmezer"/>
      </w:pPr>
    </w:p>
    <w:p w:rsidR="00F423A8" w:rsidRPr="005425F6" w:rsidRDefault="00F423A8" w:rsidP="002B343B">
      <w:pPr>
        <w:pStyle w:val="Bezmezer"/>
        <w:rPr>
          <w:color w:val="00B050"/>
        </w:rPr>
      </w:pPr>
      <w:r w:rsidRPr="005425F6">
        <w:rPr>
          <w:b/>
          <w:color w:val="00B050"/>
        </w:rPr>
        <w:t>14. srpna 2015</w:t>
      </w:r>
      <w:r w:rsidRPr="005425F6">
        <w:rPr>
          <w:color w:val="00B050"/>
        </w:rPr>
        <w:t xml:space="preserve"> – zveřejnění na úřední desce Kraje Vysočina a plánovanou stavbou dotčených obcí Oznámení záměru – posuzování vlivů na životní prostředí – zahájení zj</w:t>
      </w:r>
      <w:r w:rsidR="00CA7657" w:rsidRPr="005425F6">
        <w:rPr>
          <w:color w:val="00B050"/>
        </w:rPr>
        <w:t>išťovacího řízení záměru staveb dle zák. č. 100/2001 Sb., o posuzování vlivů na životní prostředí ve znění pozdějších předpisů.</w:t>
      </w:r>
    </w:p>
    <w:p w:rsidR="00F423A8" w:rsidRPr="005425F6" w:rsidRDefault="00F423A8" w:rsidP="002B343B">
      <w:pPr>
        <w:pStyle w:val="Bezmezer"/>
      </w:pPr>
    </w:p>
    <w:p w:rsidR="00F423A8" w:rsidRPr="005425F6" w:rsidRDefault="00F423A8" w:rsidP="002B343B">
      <w:pPr>
        <w:pStyle w:val="Bezmezer"/>
        <w:rPr>
          <w:color w:val="00B050"/>
        </w:rPr>
      </w:pPr>
      <w:r w:rsidRPr="005425F6">
        <w:rPr>
          <w:b/>
          <w:color w:val="00B050"/>
        </w:rPr>
        <w:t>3. září 2015</w:t>
      </w:r>
      <w:r w:rsidRPr="005425F6">
        <w:rPr>
          <w:color w:val="00B050"/>
        </w:rPr>
        <w:t xml:space="preserve"> – podáno nesouhlasné vyjádření obce Petrovice k oznámení záměru. Nesouhlasné vyjádření obsahuje věcné připomínky k předložené projektové dokumentaci.  </w:t>
      </w:r>
    </w:p>
    <w:p w:rsidR="00F423A8" w:rsidRPr="005425F6" w:rsidRDefault="00F423A8" w:rsidP="002B343B">
      <w:pPr>
        <w:pStyle w:val="Bezmezer"/>
        <w:rPr>
          <w:color w:val="00B050"/>
        </w:rPr>
      </w:pPr>
    </w:p>
    <w:p w:rsidR="0049236D" w:rsidRPr="005425F6" w:rsidRDefault="0049236D" w:rsidP="002B343B">
      <w:pPr>
        <w:pStyle w:val="Bezmezer"/>
      </w:pPr>
      <w:r w:rsidRPr="005425F6">
        <w:rPr>
          <w:b/>
        </w:rPr>
        <w:t>10. září 2015</w:t>
      </w:r>
      <w:r w:rsidRPr="005425F6">
        <w:t xml:space="preserve"> – dopis obce Petrovice </w:t>
      </w:r>
      <w:proofErr w:type="gramStart"/>
      <w:r w:rsidRPr="005425F6">
        <w:t>č.j.</w:t>
      </w:r>
      <w:proofErr w:type="gramEnd"/>
      <w:r w:rsidR="00CA7657" w:rsidRPr="005425F6">
        <w:t>:</w:t>
      </w:r>
      <w:r w:rsidRPr="005425F6">
        <w:t xml:space="preserve"> 170/2015 adresovaný hejtmanovi Kraje Vysočina se žádostí o přijetí.</w:t>
      </w:r>
    </w:p>
    <w:p w:rsidR="0049236D" w:rsidRPr="005425F6" w:rsidRDefault="0049236D" w:rsidP="002B343B">
      <w:pPr>
        <w:pStyle w:val="Bezmezer"/>
      </w:pPr>
      <w:r w:rsidRPr="005425F6">
        <w:t xml:space="preserve"> </w:t>
      </w:r>
    </w:p>
    <w:p w:rsidR="0049236D" w:rsidRPr="005425F6" w:rsidRDefault="0049236D" w:rsidP="002B343B">
      <w:pPr>
        <w:pStyle w:val="Bezmezer"/>
      </w:pPr>
      <w:r w:rsidRPr="005425F6">
        <w:rPr>
          <w:b/>
        </w:rPr>
        <w:t xml:space="preserve">15. září 2015 </w:t>
      </w:r>
      <w:r w:rsidRPr="005425F6">
        <w:t xml:space="preserve">– dopis obce Petrovice </w:t>
      </w:r>
      <w:proofErr w:type="gramStart"/>
      <w:r w:rsidRPr="005425F6">
        <w:t>č.j.</w:t>
      </w:r>
      <w:proofErr w:type="gramEnd"/>
      <w:r w:rsidR="00CA7657" w:rsidRPr="005425F6">
        <w:t>:</w:t>
      </w:r>
      <w:r w:rsidRPr="005425F6">
        <w:t xml:space="preserve"> 183/2015 adresovaný radě Kraje Vysočina, kterým bylo požádáno o projednání dříve zaslaných dopisů Kraji Vysočina s žádostí o při</w:t>
      </w:r>
      <w:r w:rsidR="000A2E15" w:rsidRPr="005425F6">
        <w:t>zvání na jednání.</w:t>
      </w:r>
    </w:p>
    <w:p w:rsidR="0049236D" w:rsidRPr="005425F6" w:rsidRDefault="0049236D" w:rsidP="002B343B">
      <w:pPr>
        <w:pStyle w:val="Bezmezer"/>
      </w:pPr>
    </w:p>
    <w:p w:rsidR="00F9163F" w:rsidRPr="005425F6" w:rsidRDefault="0049236D" w:rsidP="002B343B">
      <w:pPr>
        <w:pStyle w:val="Bezmezer"/>
      </w:pPr>
      <w:r w:rsidRPr="005425F6">
        <w:rPr>
          <w:b/>
        </w:rPr>
        <w:t>5. října 2015</w:t>
      </w:r>
      <w:r w:rsidRPr="005425F6">
        <w:t xml:space="preserve"> – první telefonický kontakt asistentky </w:t>
      </w:r>
      <w:r w:rsidR="00F9163F" w:rsidRPr="005425F6">
        <w:t>náměstka Kraje Vysočina Ing</w:t>
      </w:r>
      <w:r w:rsidRPr="005425F6">
        <w:t xml:space="preserve">. </w:t>
      </w:r>
      <w:proofErr w:type="spellStart"/>
      <w:r w:rsidRPr="005425F6">
        <w:t>Joukla</w:t>
      </w:r>
      <w:proofErr w:type="spellEnd"/>
      <w:r w:rsidRPr="005425F6">
        <w:t xml:space="preserve"> s nabídkou veřejného projednání záměru stavby s představiteli obce a veřejností. </w:t>
      </w:r>
    </w:p>
    <w:p w:rsidR="00F9163F" w:rsidRPr="005425F6" w:rsidRDefault="00F9163F" w:rsidP="002B343B">
      <w:pPr>
        <w:pStyle w:val="Bezmezer"/>
      </w:pPr>
    </w:p>
    <w:p w:rsidR="0049236D" w:rsidRPr="005425F6" w:rsidRDefault="00F9163F" w:rsidP="002B343B">
      <w:pPr>
        <w:pStyle w:val="Bezmezer"/>
      </w:pPr>
      <w:r w:rsidRPr="005425F6">
        <w:rPr>
          <w:b/>
        </w:rPr>
        <w:t>8. října 2015</w:t>
      </w:r>
      <w:r w:rsidRPr="005425F6">
        <w:t xml:space="preserve"> – potvrzení termínu veřejného projednání záměru stavby ze strany Kraje Vysočina</w:t>
      </w:r>
      <w:r w:rsidR="00C55C51" w:rsidRPr="005425F6">
        <w:t xml:space="preserve">, které se uskuteční 15. října 2015. </w:t>
      </w:r>
      <w:r w:rsidRPr="005425F6">
        <w:t xml:space="preserve"> </w:t>
      </w:r>
    </w:p>
    <w:p w:rsidR="00066916" w:rsidRPr="005425F6" w:rsidRDefault="00066916" w:rsidP="002B343B">
      <w:pPr>
        <w:pStyle w:val="Bezmezer"/>
      </w:pPr>
    </w:p>
    <w:p w:rsidR="0076582C" w:rsidRPr="005425F6" w:rsidRDefault="0076582C" w:rsidP="0076582C">
      <w:pPr>
        <w:pStyle w:val="Bezmezer"/>
      </w:pPr>
      <w:r w:rsidRPr="005425F6">
        <w:rPr>
          <w:b/>
        </w:rPr>
        <w:t>15. října 2015</w:t>
      </w:r>
      <w:r w:rsidRPr="005425F6">
        <w:t xml:space="preserve"> – veřejného projednání záměru stavby ze strany Kraje Vysočina za přítomnosti Ing. Libora </w:t>
      </w:r>
      <w:proofErr w:type="spellStart"/>
      <w:r w:rsidRPr="005425F6">
        <w:t>Joukla</w:t>
      </w:r>
      <w:proofErr w:type="spellEnd"/>
      <w:r w:rsidRPr="005425F6">
        <w:t xml:space="preserve"> a úředníků Krajského úřadu Kraje Vysočina.  </w:t>
      </w:r>
    </w:p>
    <w:p w:rsidR="0076582C" w:rsidRPr="00E05530" w:rsidRDefault="0076582C" w:rsidP="0076582C">
      <w:pPr>
        <w:pStyle w:val="Bezmezer"/>
        <w:rPr>
          <w:i/>
        </w:rPr>
      </w:pPr>
      <w:r w:rsidRPr="00E05530">
        <w:rPr>
          <w:i/>
        </w:rPr>
        <w:t>Přislíbeno zadání zpracování variantního řešení stavby</w:t>
      </w:r>
      <w:r w:rsidR="00D83141" w:rsidRPr="00E05530">
        <w:rPr>
          <w:i/>
        </w:rPr>
        <w:t xml:space="preserve"> ve východní části katastrálního území obce Petrovice.</w:t>
      </w:r>
      <w:r w:rsidRPr="00E05530">
        <w:rPr>
          <w:i/>
        </w:rPr>
        <w:t xml:space="preserve">  </w:t>
      </w:r>
    </w:p>
    <w:p w:rsidR="0076582C" w:rsidRPr="005425F6" w:rsidRDefault="0076582C" w:rsidP="0076582C">
      <w:pPr>
        <w:pStyle w:val="Bezmezer"/>
      </w:pPr>
    </w:p>
    <w:p w:rsidR="00D83141" w:rsidRPr="005425F6" w:rsidRDefault="0076582C" w:rsidP="0076582C">
      <w:pPr>
        <w:pStyle w:val="Bezmezer"/>
      </w:pPr>
      <w:r w:rsidRPr="005425F6">
        <w:rPr>
          <w:b/>
        </w:rPr>
        <w:t>30. lis</w:t>
      </w:r>
      <w:r w:rsidR="00D83141" w:rsidRPr="005425F6">
        <w:rPr>
          <w:b/>
        </w:rPr>
        <w:t xml:space="preserve">topadu 2015 </w:t>
      </w:r>
      <w:r w:rsidR="00D83141" w:rsidRPr="005425F6">
        <w:t xml:space="preserve">– oficiální schůzka všech dotčených obcí a zástupců firem v budově Krajského úřadu Kraje Vysočina za přítomnosti zástupců Kraje Vysočina - hejtmana MUDr. Jiřího Běhounka a náměstka Ing. Libora </w:t>
      </w:r>
      <w:proofErr w:type="spellStart"/>
      <w:r w:rsidR="00D83141" w:rsidRPr="005425F6">
        <w:t>Joukla</w:t>
      </w:r>
      <w:proofErr w:type="spellEnd"/>
      <w:r w:rsidR="00D83141" w:rsidRPr="005425F6">
        <w:t xml:space="preserve"> a úředníků Krajského úřadu Kraje Vysočina.</w:t>
      </w:r>
    </w:p>
    <w:p w:rsidR="00D83141" w:rsidRPr="005425F6" w:rsidRDefault="00D83141" w:rsidP="0076582C">
      <w:pPr>
        <w:pStyle w:val="Bezmezer"/>
      </w:pPr>
    </w:p>
    <w:p w:rsidR="005425F6" w:rsidRPr="005425F6" w:rsidRDefault="005425F6" w:rsidP="005425F6">
      <w:pPr>
        <w:pStyle w:val="Bezmezer"/>
        <w:rPr>
          <w:color w:val="00B050"/>
        </w:rPr>
      </w:pPr>
      <w:r w:rsidRPr="005425F6">
        <w:rPr>
          <w:b/>
          <w:color w:val="00B050"/>
        </w:rPr>
        <w:t>18. prosince 2015</w:t>
      </w:r>
      <w:r w:rsidRPr="005425F6">
        <w:rPr>
          <w:color w:val="00B050"/>
        </w:rPr>
        <w:t xml:space="preserve"> – vydání závěru zjišťovacího řízení záměru dle § 7 zák. č. 100/2001 Sb., o posuzování vlivů na životní prostředí, ve znění pozdějších předpisů.</w:t>
      </w:r>
    </w:p>
    <w:p w:rsidR="005425F6" w:rsidRPr="005425F6" w:rsidRDefault="005425F6" w:rsidP="005425F6">
      <w:pPr>
        <w:pStyle w:val="Bezmezer"/>
        <w:rPr>
          <w:color w:val="00B050"/>
        </w:rPr>
      </w:pPr>
      <w:r w:rsidRPr="005425F6">
        <w:rPr>
          <w:color w:val="00B050"/>
        </w:rPr>
        <w:lastRenderedPageBreak/>
        <w:t xml:space="preserve">Záměr „III/40510 Okříšky – Přibyslavice, přeložka“ má významný vliv na životní prostředí a bude posuzován podle zákona a oznámení zpracované dle přílohy č. 4 nemůže nahradit dokumentaci – KUJI 82438/2015 OZPZ 2116/2015 </w:t>
      </w:r>
      <w:proofErr w:type="spellStart"/>
      <w:r w:rsidRPr="005425F6">
        <w:rPr>
          <w:color w:val="00B050"/>
        </w:rPr>
        <w:t>Ča</w:t>
      </w:r>
      <w:proofErr w:type="spellEnd"/>
      <w:r w:rsidRPr="005425F6">
        <w:rPr>
          <w:color w:val="00B050"/>
        </w:rPr>
        <w:t>.</w:t>
      </w:r>
    </w:p>
    <w:p w:rsidR="005425F6" w:rsidRPr="005425F6" w:rsidRDefault="005425F6" w:rsidP="0076582C">
      <w:pPr>
        <w:pStyle w:val="Bezmezer"/>
      </w:pPr>
    </w:p>
    <w:p w:rsidR="00D83141" w:rsidRPr="005425F6" w:rsidRDefault="00D83141" w:rsidP="00D83141">
      <w:pPr>
        <w:pStyle w:val="Bezmezer"/>
      </w:pPr>
      <w:r w:rsidRPr="005425F6">
        <w:rPr>
          <w:b/>
        </w:rPr>
        <w:t>18. ledna 2016</w:t>
      </w:r>
      <w:r w:rsidRPr="005425F6">
        <w:t xml:space="preserve"> - oficiální schůzka všech dotčených obcí a zástupců firem v budově Krajského úřadu Kraje Vysočina za přítomnosti zástupců Kraje Vysočina - hejtmana MUDr. Jiřího Běhounka a náměstka Ing. Libora </w:t>
      </w:r>
      <w:proofErr w:type="spellStart"/>
      <w:r w:rsidRPr="005425F6">
        <w:t>Joukla</w:t>
      </w:r>
      <w:proofErr w:type="spellEnd"/>
      <w:r w:rsidRPr="005425F6">
        <w:t xml:space="preserve"> a úředníků Krajského úřadu Kraje Vysočina. </w:t>
      </w:r>
    </w:p>
    <w:p w:rsidR="005425F6" w:rsidRPr="005425F6" w:rsidRDefault="005425F6" w:rsidP="005425F6">
      <w:pPr>
        <w:pStyle w:val="Bezmezer"/>
        <w:rPr>
          <w:i/>
        </w:rPr>
      </w:pPr>
      <w:r w:rsidRPr="005425F6">
        <w:rPr>
          <w:i/>
        </w:rPr>
        <w:t>Zpracované variantní řešení stavby ve východní části katastrálního území obce Petrovice bylo obci Petrovice zasláno projektantem firmy TRANSCONSULT s.r.o., Hradec Králové, 13. 01. 2016</w:t>
      </w:r>
      <w:r w:rsidR="00E05530">
        <w:rPr>
          <w:i/>
        </w:rPr>
        <w:t>.</w:t>
      </w:r>
      <w:r w:rsidRPr="005425F6">
        <w:rPr>
          <w:i/>
        </w:rPr>
        <w:t xml:space="preserve">  </w:t>
      </w:r>
    </w:p>
    <w:p w:rsidR="005425F6" w:rsidRPr="005425F6" w:rsidRDefault="005425F6" w:rsidP="00D83141">
      <w:pPr>
        <w:pStyle w:val="Bezmezer"/>
      </w:pPr>
    </w:p>
    <w:p w:rsidR="00622517" w:rsidRPr="005425F6" w:rsidRDefault="00622517" w:rsidP="00D83141">
      <w:pPr>
        <w:pStyle w:val="Bezmezer"/>
        <w:rPr>
          <w:color w:val="E36C0A" w:themeColor="accent6" w:themeShade="BF"/>
        </w:rPr>
      </w:pPr>
      <w:r w:rsidRPr="005425F6">
        <w:rPr>
          <w:b/>
          <w:color w:val="E36C0A" w:themeColor="accent6" w:themeShade="BF"/>
        </w:rPr>
        <w:t>21. ledna 2016</w:t>
      </w:r>
      <w:r w:rsidRPr="005425F6">
        <w:rPr>
          <w:color w:val="E36C0A" w:themeColor="accent6" w:themeShade="BF"/>
        </w:rPr>
        <w:t xml:space="preserve"> - </w:t>
      </w:r>
      <w:r w:rsidRPr="005425F6">
        <w:rPr>
          <w:rFonts w:cs="Arial"/>
          <w:color w:val="E36C0A" w:themeColor="accent6" w:themeShade="BF"/>
        </w:rPr>
        <w:t>zveřejnění návrhu Aktualizace č. 3 Zásad územního rozvoje Kraje Vysočina veřejnou vyhláškou.</w:t>
      </w:r>
    </w:p>
    <w:p w:rsidR="00D83141" w:rsidRPr="005425F6" w:rsidRDefault="00D83141" w:rsidP="00D83141">
      <w:pPr>
        <w:pStyle w:val="Bezmezer"/>
      </w:pPr>
      <w:r w:rsidRPr="005425F6">
        <w:t xml:space="preserve"> </w:t>
      </w:r>
    </w:p>
    <w:p w:rsidR="00D83141" w:rsidRPr="005425F6" w:rsidRDefault="00D83141" w:rsidP="00D83141">
      <w:pPr>
        <w:pStyle w:val="Bezmezer"/>
      </w:pPr>
      <w:r w:rsidRPr="005425F6">
        <w:rPr>
          <w:b/>
        </w:rPr>
        <w:t>22. února 2016</w:t>
      </w:r>
      <w:r w:rsidRPr="005425F6">
        <w:t xml:space="preserve"> - oficiální schůzka všech dotčených obcí a zástupců firem v budově Krajského úřadu Kraje Vysočina za přítomnosti zástupců Kraje Vysočina - hejtmana MUDr. Jiřího Běhounka a náměstka Ing. Libora </w:t>
      </w:r>
      <w:proofErr w:type="spellStart"/>
      <w:r w:rsidRPr="005425F6">
        <w:t>Joukla</w:t>
      </w:r>
      <w:proofErr w:type="spellEnd"/>
      <w:r w:rsidRPr="005425F6">
        <w:t xml:space="preserve"> a úředníků Krajského úřadu Kraje Vysočina.</w:t>
      </w:r>
    </w:p>
    <w:p w:rsidR="0076582C" w:rsidRPr="005425F6" w:rsidRDefault="0076582C" w:rsidP="0076582C">
      <w:pPr>
        <w:pStyle w:val="Bezmezer"/>
      </w:pPr>
    </w:p>
    <w:p w:rsidR="005425F6" w:rsidRPr="005425F6" w:rsidRDefault="005425F6" w:rsidP="0076582C">
      <w:pPr>
        <w:pStyle w:val="Bezmezer"/>
      </w:pPr>
      <w:bookmarkStart w:id="0" w:name="_GoBack"/>
      <w:bookmarkEnd w:id="0"/>
    </w:p>
    <w:p w:rsidR="004410B6" w:rsidRPr="005425F6" w:rsidRDefault="00861E15" w:rsidP="002B343B">
      <w:pPr>
        <w:pStyle w:val="Bezmezer"/>
      </w:pPr>
      <w:r w:rsidRPr="005425F6">
        <w:t xml:space="preserve">V Petrovicích </w:t>
      </w:r>
      <w:r w:rsidR="00D83141" w:rsidRPr="005425F6">
        <w:t>7</w:t>
      </w:r>
      <w:r w:rsidRPr="005425F6">
        <w:t xml:space="preserve">. </w:t>
      </w:r>
      <w:r w:rsidR="00D83141" w:rsidRPr="005425F6">
        <w:t>března</w:t>
      </w:r>
      <w:r w:rsidRPr="005425F6">
        <w:t xml:space="preserve"> 201</w:t>
      </w:r>
      <w:r w:rsidR="00D83141" w:rsidRPr="005425F6">
        <w:t>6</w:t>
      </w:r>
    </w:p>
    <w:p w:rsidR="00861E15" w:rsidRPr="005425F6" w:rsidRDefault="00861E15" w:rsidP="002B343B">
      <w:pPr>
        <w:pStyle w:val="Bezmezer"/>
      </w:pPr>
    </w:p>
    <w:p w:rsidR="00861E15" w:rsidRPr="005425F6" w:rsidRDefault="00861E15" w:rsidP="002B343B">
      <w:pPr>
        <w:pStyle w:val="Bezmezer"/>
      </w:pPr>
      <w:r w:rsidRPr="005425F6">
        <w:tab/>
      </w:r>
      <w:r w:rsidRPr="005425F6">
        <w:tab/>
      </w:r>
      <w:r w:rsidRPr="005425F6">
        <w:tab/>
      </w:r>
      <w:r w:rsidRPr="005425F6">
        <w:tab/>
      </w:r>
      <w:r w:rsidRPr="005425F6">
        <w:tab/>
      </w:r>
      <w:r w:rsidRPr="005425F6">
        <w:tab/>
      </w:r>
      <w:r w:rsidRPr="005425F6">
        <w:tab/>
      </w:r>
      <w:r w:rsidRPr="005425F6">
        <w:tab/>
        <w:t>Ing. Zdeněk Jeřábek</w:t>
      </w:r>
    </w:p>
    <w:p w:rsidR="00861E15" w:rsidRPr="005425F6" w:rsidRDefault="00861E15" w:rsidP="002B343B">
      <w:pPr>
        <w:pStyle w:val="Bezmezer"/>
      </w:pPr>
      <w:r w:rsidRPr="005425F6">
        <w:tab/>
      </w:r>
      <w:r w:rsidRPr="005425F6">
        <w:tab/>
      </w:r>
      <w:r w:rsidRPr="005425F6">
        <w:tab/>
      </w:r>
      <w:r w:rsidRPr="005425F6">
        <w:tab/>
      </w:r>
      <w:r w:rsidRPr="005425F6">
        <w:tab/>
      </w:r>
      <w:r w:rsidRPr="005425F6">
        <w:tab/>
      </w:r>
      <w:r w:rsidRPr="005425F6">
        <w:tab/>
      </w:r>
      <w:r w:rsidRPr="005425F6">
        <w:tab/>
      </w:r>
      <w:r w:rsidR="005425F6" w:rsidRPr="005425F6">
        <w:t xml:space="preserve">         </w:t>
      </w:r>
      <w:r w:rsidR="0076582C" w:rsidRPr="005425F6">
        <w:t>s</w:t>
      </w:r>
      <w:r w:rsidRPr="005425F6">
        <w:t>tarosta</w:t>
      </w:r>
      <w:r w:rsidR="0076582C" w:rsidRPr="005425F6">
        <w:t xml:space="preserve"> obce</w:t>
      </w:r>
    </w:p>
    <w:p w:rsidR="00D03DFD" w:rsidRPr="005425F6" w:rsidRDefault="004410B6" w:rsidP="002B343B">
      <w:pPr>
        <w:pStyle w:val="Bezmezer"/>
      </w:pPr>
      <w:r w:rsidRPr="005425F6">
        <w:t xml:space="preserve"> </w:t>
      </w:r>
      <w:r w:rsidR="005C157D" w:rsidRPr="005425F6">
        <w:t xml:space="preserve">      </w:t>
      </w:r>
    </w:p>
    <w:p w:rsidR="00D03DFD" w:rsidRPr="005425F6" w:rsidRDefault="00D03DFD" w:rsidP="002B343B">
      <w:pPr>
        <w:pStyle w:val="Bezmezer"/>
      </w:pPr>
    </w:p>
    <w:p w:rsidR="00D03DFD" w:rsidRPr="005425F6" w:rsidRDefault="00D03DFD" w:rsidP="002B343B">
      <w:pPr>
        <w:pStyle w:val="Bezmezer"/>
      </w:pPr>
    </w:p>
    <w:p w:rsidR="00D03DFD" w:rsidRPr="005425F6" w:rsidRDefault="00D03DFD" w:rsidP="002B343B">
      <w:pPr>
        <w:pStyle w:val="Bezmezer"/>
      </w:pPr>
    </w:p>
    <w:p w:rsidR="00D03DFD" w:rsidRPr="005425F6" w:rsidRDefault="00D03DFD" w:rsidP="002B343B">
      <w:pPr>
        <w:pStyle w:val="Bezmezer"/>
      </w:pPr>
    </w:p>
    <w:p w:rsidR="00D03DFD" w:rsidRPr="005425F6" w:rsidRDefault="00D03DFD" w:rsidP="002B343B">
      <w:pPr>
        <w:pStyle w:val="Bezmezer"/>
      </w:pPr>
      <w:r w:rsidRPr="005425F6">
        <w:t xml:space="preserve">  </w:t>
      </w:r>
    </w:p>
    <w:p w:rsidR="00D03DFD" w:rsidRPr="0049168B" w:rsidRDefault="00D03DFD" w:rsidP="002B343B">
      <w:pPr>
        <w:pStyle w:val="Bezmezer"/>
        <w:rPr>
          <w:sz w:val="28"/>
          <w:szCs w:val="28"/>
        </w:rPr>
      </w:pPr>
    </w:p>
    <w:p w:rsidR="0049168B" w:rsidRPr="0049168B" w:rsidRDefault="0049168B" w:rsidP="002B343B">
      <w:pPr>
        <w:pStyle w:val="Bezmezer"/>
        <w:rPr>
          <w:sz w:val="28"/>
          <w:szCs w:val="28"/>
        </w:rPr>
      </w:pPr>
    </w:p>
    <w:sectPr w:rsidR="0049168B" w:rsidRPr="0049168B" w:rsidSect="00D25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7505C"/>
    <w:multiLevelType w:val="hybridMultilevel"/>
    <w:tmpl w:val="6F741926"/>
    <w:lvl w:ilvl="0" w:tplc="F2B80B08">
      <w:numFmt w:val="bullet"/>
      <w:lvlText w:val="-"/>
      <w:lvlJc w:val="left"/>
      <w:pPr>
        <w:ind w:left="720" w:hanging="360"/>
      </w:pPr>
      <w:rPr>
        <w:rFonts w:ascii="Arial" w:eastAsia="Open Sans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24524"/>
    <w:rsid w:val="00000BC8"/>
    <w:rsid w:val="00044C76"/>
    <w:rsid w:val="00066916"/>
    <w:rsid w:val="00076082"/>
    <w:rsid w:val="000A2E15"/>
    <w:rsid w:val="000B6849"/>
    <w:rsid w:val="000C3E4A"/>
    <w:rsid w:val="000E0787"/>
    <w:rsid w:val="00102C87"/>
    <w:rsid w:val="0011258E"/>
    <w:rsid w:val="00115D29"/>
    <w:rsid w:val="00133215"/>
    <w:rsid w:val="00147973"/>
    <w:rsid w:val="00161F42"/>
    <w:rsid w:val="00177D30"/>
    <w:rsid w:val="001A7BE6"/>
    <w:rsid w:val="001A7BFF"/>
    <w:rsid w:val="001B74A3"/>
    <w:rsid w:val="001C5417"/>
    <w:rsid w:val="001D7A16"/>
    <w:rsid w:val="001D7BA4"/>
    <w:rsid w:val="00230AFC"/>
    <w:rsid w:val="002317E2"/>
    <w:rsid w:val="00275512"/>
    <w:rsid w:val="002801ED"/>
    <w:rsid w:val="002921AF"/>
    <w:rsid w:val="00292E34"/>
    <w:rsid w:val="0029717B"/>
    <w:rsid w:val="002A7DCC"/>
    <w:rsid w:val="002B343B"/>
    <w:rsid w:val="002B5A25"/>
    <w:rsid w:val="002C0083"/>
    <w:rsid w:val="002D5D37"/>
    <w:rsid w:val="002E19E0"/>
    <w:rsid w:val="002E359E"/>
    <w:rsid w:val="002F6109"/>
    <w:rsid w:val="00302BB7"/>
    <w:rsid w:val="00322EB0"/>
    <w:rsid w:val="00336730"/>
    <w:rsid w:val="003A7937"/>
    <w:rsid w:val="003E3B77"/>
    <w:rsid w:val="003E6C79"/>
    <w:rsid w:val="003F10A6"/>
    <w:rsid w:val="003F538F"/>
    <w:rsid w:val="00425D54"/>
    <w:rsid w:val="00430C8D"/>
    <w:rsid w:val="004410B6"/>
    <w:rsid w:val="00450F90"/>
    <w:rsid w:val="004725FC"/>
    <w:rsid w:val="00484963"/>
    <w:rsid w:val="0049168B"/>
    <w:rsid w:val="0049236D"/>
    <w:rsid w:val="004946B6"/>
    <w:rsid w:val="00497E7E"/>
    <w:rsid w:val="004A02D1"/>
    <w:rsid w:val="004A5A5E"/>
    <w:rsid w:val="004C0EA4"/>
    <w:rsid w:val="004E660C"/>
    <w:rsid w:val="00501C8F"/>
    <w:rsid w:val="005063B4"/>
    <w:rsid w:val="0051140B"/>
    <w:rsid w:val="00513ED5"/>
    <w:rsid w:val="00515E00"/>
    <w:rsid w:val="00524D42"/>
    <w:rsid w:val="00524EC0"/>
    <w:rsid w:val="0052649F"/>
    <w:rsid w:val="00527F41"/>
    <w:rsid w:val="005425F6"/>
    <w:rsid w:val="0055054A"/>
    <w:rsid w:val="005A18BA"/>
    <w:rsid w:val="005C157D"/>
    <w:rsid w:val="005E0A06"/>
    <w:rsid w:val="005F0C35"/>
    <w:rsid w:val="005F2585"/>
    <w:rsid w:val="00604FFC"/>
    <w:rsid w:val="00622517"/>
    <w:rsid w:val="0069553B"/>
    <w:rsid w:val="006A75B8"/>
    <w:rsid w:val="006B28EF"/>
    <w:rsid w:val="006D052F"/>
    <w:rsid w:val="006E3503"/>
    <w:rsid w:val="006F1BFA"/>
    <w:rsid w:val="006F47C4"/>
    <w:rsid w:val="006F733F"/>
    <w:rsid w:val="00700584"/>
    <w:rsid w:val="007233CB"/>
    <w:rsid w:val="00732E33"/>
    <w:rsid w:val="00733C84"/>
    <w:rsid w:val="00760428"/>
    <w:rsid w:val="0076582C"/>
    <w:rsid w:val="0077749A"/>
    <w:rsid w:val="007A7944"/>
    <w:rsid w:val="007B5D22"/>
    <w:rsid w:val="007C01A8"/>
    <w:rsid w:val="007C2817"/>
    <w:rsid w:val="007C7F0D"/>
    <w:rsid w:val="0082187A"/>
    <w:rsid w:val="008228D3"/>
    <w:rsid w:val="0084585D"/>
    <w:rsid w:val="0085699C"/>
    <w:rsid w:val="00861E15"/>
    <w:rsid w:val="00862702"/>
    <w:rsid w:val="008740BB"/>
    <w:rsid w:val="00877632"/>
    <w:rsid w:val="008808F0"/>
    <w:rsid w:val="00886AE9"/>
    <w:rsid w:val="008933CD"/>
    <w:rsid w:val="008B529A"/>
    <w:rsid w:val="008D4931"/>
    <w:rsid w:val="008F01C8"/>
    <w:rsid w:val="00914552"/>
    <w:rsid w:val="009166CF"/>
    <w:rsid w:val="00917DA3"/>
    <w:rsid w:val="0094003F"/>
    <w:rsid w:val="009672F5"/>
    <w:rsid w:val="00976265"/>
    <w:rsid w:val="00977E21"/>
    <w:rsid w:val="009929F9"/>
    <w:rsid w:val="009C21A8"/>
    <w:rsid w:val="009E5D36"/>
    <w:rsid w:val="00A26D22"/>
    <w:rsid w:val="00AA2622"/>
    <w:rsid w:val="00AC4DA7"/>
    <w:rsid w:val="00AD50E0"/>
    <w:rsid w:val="00B24AFE"/>
    <w:rsid w:val="00B3628D"/>
    <w:rsid w:val="00B43678"/>
    <w:rsid w:val="00B74E06"/>
    <w:rsid w:val="00B90B44"/>
    <w:rsid w:val="00B914F8"/>
    <w:rsid w:val="00BA7CD3"/>
    <w:rsid w:val="00BB0833"/>
    <w:rsid w:val="00BC4844"/>
    <w:rsid w:val="00BC53CB"/>
    <w:rsid w:val="00BD677C"/>
    <w:rsid w:val="00BE11EB"/>
    <w:rsid w:val="00C124E4"/>
    <w:rsid w:val="00C24F6D"/>
    <w:rsid w:val="00C46AE8"/>
    <w:rsid w:val="00C50311"/>
    <w:rsid w:val="00C55C51"/>
    <w:rsid w:val="00C8597D"/>
    <w:rsid w:val="00C863F7"/>
    <w:rsid w:val="00C87C77"/>
    <w:rsid w:val="00C9418D"/>
    <w:rsid w:val="00CA7657"/>
    <w:rsid w:val="00CC09F7"/>
    <w:rsid w:val="00CC1A25"/>
    <w:rsid w:val="00CC6583"/>
    <w:rsid w:val="00CE788F"/>
    <w:rsid w:val="00D0108A"/>
    <w:rsid w:val="00D03DFD"/>
    <w:rsid w:val="00D11FCC"/>
    <w:rsid w:val="00D121A5"/>
    <w:rsid w:val="00D15E30"/>
    <w:rsid w:val="00D25C4C"/>
    <w:rsid w:val="00D35EC8"/>
    <w:rsid w:val="00D83141"/>
    <w:rsid w:val="00DA222F"/>
    <w:rsid w:val="00DB2D33"/>
    <w:rsid w:val="00DF6BB5"/>
    <w:rsid w:val="00E05530"/>
    <w:rsid w:val="00E34C40"/>
    <w:rsid w:val="00E36F9A"/>
    <w:rsid w:val="00E372DB"/>
    <w:rsid w:val="00E41C8D"/>
    <w:rsid w:val="00E52AD6"/>
    <w:rsid w:val="00E90270"/>
    <w:rsid w:val="00ED3828"/>
    <w:rsid w:val="00EE71B0"/>
    <w:rsid w:val="00F028FB"/>
    <w:rsid w:val="00F164B1"/>
    <w:rsid w:val="00F21661"/>
    <w:rsid w:val="00F23E49"/>
    <w:rsid w:val="00F24524"/>
    <w:rsid w:val="00F34C85"/>
    <w:rsid w:val="00F4235C"/>
    <w:rsid w:val="00F423A8"/>
    <w:rsid w:val="00F4307D"/>
    <w:rsid w:val="00F7740C"/>
    <w:rsid w:val="00F9163F"/>
    <w:rsid w:val="00F933C7"/>
    <w:rsid w:val="00F940B5"/>
    <w:rsid w:val="00FC0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835CCC-3427-4EDC-867E-DDF90A9F6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5C4C"/>
  </w:style>
  <w:style w:type="paragraph" w:styleId="Nadpis4">
    <w:name w:val="heading 4"/>
    <w:basedOn w:val="Normln"/>
    <w:next w:val="Normln"/>
    <w:link w:val="Nadpis4Char"/>
    <w:qFormat/>
    <w:rsid w:val="002C0083"/>
    <w:pPr>
      <w:keepNext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F24524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24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B6849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0B6849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0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787"/>
    <w:rPr>
      <w:rFonts w:ascii="Tahoma" w:hAnsi="Tahoma" w:cs="Tahoma"/>
      <w:sz w:val="16"/>
      <w:szCs w:val="16"/>
    </w:rPr>
  </w:style>
  <w:style w:type="character" w:customStyle="1" w:styleId="Nadpis4Char">
    <w:name w:val="Nadpis 4 Char"/>
    <w:basedOn w:val="Standardnpsmoodstavce"/>
    <w:link w:val="Nadpis4"/>
    <w:rsid w:val="002C008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hlav">
    <w:name w:val="header"/>
    <w:basedOn w:val="Normln"/>
    <w:link w:val="ZhlavChar"/>
    <w:rsid w:val="002C00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2C008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rsid w:val="002C008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2C0083"/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11FC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11FC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11FC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D11FCC"/>
    <w:pPr>
      <w:spacing w:after="0" w:line="240" w:lineRule="auto"/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11FCC"/>
    <w:pPr>
      <w:overflowPunct/>
      <w:autoSpaceDE/>
      <w:autoSpaceDN/>
      <w:adjustRightInd/>
      <w:spacing w:after="20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11FC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D4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4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1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78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0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077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244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3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9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15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37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264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07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1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8692B-68A6-45BF-888B-B548FF0FA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3</Pages>
  <Words>999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OT Energy Services a.s.</Company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Kuthan</dc:creator>
  <cp:lastModifiedBy>Helena Moudrá</cp:lastModifiedBy>
  <cp:revision>62</cp:revision>
  <cp:lastPrinted>2016-03-07T14:30:00Z</cp:lastPrinted>
  <dcterms:created xsi:type="dcterms:W3CDTF">2015-06-11T17:03:00Z</dcterms:created>
  <dcterms:modified xsi:type="dcterms:W3CDTF">2016-06-20T09:01:00Z</dcterms:modified>
</cp:coreProperties>
</file>