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6C708" w14:textId="77777777" w:rsidR="001979DD" w:rsidRDefault="001979DD"/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1979DD" w:rsidRPr="000E5A70" w14:paraId="6979514A" w14:textId="77777777" w:rsidTr="00CF7EA5">
        <w:trPr>
          <w:trHeight w:val="510"/>
        </w:trPr>
        <w:tc>
          <w:tcPr>
            <w:tcW w:w="10202" w:type="dxa"/>
            <w:shd w:val="clear" w:color="auto" w:fill="FFFFFF"/>
            <w:vAlign w:val="center"/>
          </w:tcPr>
          <w:p w14:paraId="6D22C1FF" w14:textId="77777777" w:rsidR="001979DD" w:rsidRPr="000E5A70" w:rsidRDefault="001979DD" w:rsidP="00CF7EA5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>
              <w:rPr>
                <w:rFonts w:cs="Calibri"/>
                <w:b/>
                <w:sz w:val="40"/>
              </w:rPr>
              <w:t>ZÁSOBOVÁNÍ VODOU svazek obcí se sídlem v Okříškách</w:t>
            </w:r>
          </w:p>
        </w:tc>
      </w:tr>
    </w:tbl>
    <w:p w14:paraId="6E30753F" w14:textId="77777777" w:rsidR="001979DD" w:rsidRDefault="001979DD" w:rsidP="001979DD">
      <w:pPr>
        <w:spacing w:after="0"/>
        <w:rPr>
          <w:rFonts w:cs="Calibri"/>
        </w:rPr>
      </w:pPr>
    </w:p>
    <w:p w14:paraId="540EEB45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1979DD" w:rsidRPr="000E5A70" w14:paraId="3D6CF7E2" w14:textId="77777777" w:rsidTr="00CF7EA5">
        <w:trPr>
          <w:trHeight w:val="567"/>
        </w:trPr>
        <w:tc>
          <w:tcPr>
            <w:tcW w:w="10202" w:type="dxa"/>
            <w:shd w:val="clear" w:color="auto" w:fill="FFFFFF"/>
            <w:vAlign w:val="center"/>
          </w:tcPr>
          <w:p w14:paraId="5B6499CB" w14:textId="77777777" w:rsidR="001979DD" w:rsidRPr="000E5A70" w:rsidRDefault="001979DD" w:rsidP="00CF7EA5">
            <w:pPr>
              <w:spacing w:after="0"/>
              <w:jc w:val="center"/>
              <w:rPr>
                <w:rFonts w:cs="Calibri"/>
                <w:b/>
                <w:sz w:val="48"/>
              </w:rPr>
            </w:pPr>
            <w:r>
              <w:rPr>
                <w:rFonts w:cs="Calibri"/>
                <w:b/>
                <w:sz w:val="48"/>
              </w:rPr>
              <w:t>Návrh závěrečného účtu za rok 2018</w:t>
            </w:r>
          </w:p>
        </w:tc>
      </w:tr>
      <w:tr w:rsidR="001979DD" w:rsidRPr="000E5A70" w14:paraId="5F22A5E5" w14:textId="77777777" w:rsidTr="00CF7EA5">
        <w:trPr>
          <w:trHeight w:val="453"/>
        </w:trPr>
        <w:tc>
          <w:tcPr>
            <w:tcW w:w="10202" w:type="dxa"/>
            <w:shd w:val="clear" w:color="auto" w:fill="FFFFFF"/>
            <w:vAlign w:val="center"/>
          </w:tcPr>
          <w:p w14:paraId="186E6B9A" w14:textId="77777777" w:rsidR="001979DD" w:rsidRPr="000E5A70" w:rsidRDefault="001979DD" w:rsidP="00CF7EA5">
            <w:pPr>
              <w:spacing w:after="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sestavený ke dni 31.12.2018</w:t>
            </w:r>
          </w:p>
        </w:tc>
      </w:tr>
    </w:tbl>
    <w:p w14:paraId="5F8E0E6F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7368"/>
        <w:gridCol w:w="567"/>
      </w:tblGrid>
      <w:tr w:rsidR="001979DD" w:rsidRPr="000E5A70" w14:paraId="31ADBD4A" w14:textId="77777777" w:rsidTr="00CF7EA5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14:paraId="67CCAA4A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Údaje o organizaci</w:t>
            </w:r>
          </w:p>
        </w:tc>
      </w:tr>
      <w:tr w:rsidR="001979DD" w:rsidRPr="000E5A70" w14:paraId="44480581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714382A4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5F7C7B6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Název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4DB56DF4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ZÁSOBOVÁNÍ VODOU svazek obcí se sídlem v Okříškách</w:t>
            </w:r>
          </w:p>
        </w:tc>
      </w:tr>
      <w:tr w:rsidR="001979DD" w:rsidRPr="000E5A70" w14:paraId="405C5A14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1A07F3DE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23427F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Adresa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69BADA7A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Nádražní 115</w:t>
            </w:r>
          </w:p>
        </w:tc>
      </w:tr>
      <w:tr w:rsidR="001979DD" w:rsidRPr="000E5A70" w14:paraId="4ED3F952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31F8905A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7C6936E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0812A86C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67521  Okříšky</w:t>
            </w:r>
          </w:p>
        </w:tc>
      </w:tr>
      <w:tr w:rsidR="001979DD" w:rsidRPr="000E5A70" w14:paraId="0D0A343E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3510A092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9ECDC73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IČ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6ED218B1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48526061</w:t>
            </w:r>
          </w:p>
        </w:tc>
      </w:tr>
      <w:tr w:rsidR="001979DD" w:rsidRPr="000E5A70" w14:paraId="07FC9BDF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5B82DE67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69AF1E1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Právní forma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413E241F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Svazek obcí</w:t>
            </w:r>
          </w:p>
        </w:tc>
      </w:tr>
    </w:tbl>
    <w:p w14:paraId="3C52A37F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2258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473"/>
        <w:gridCol w:w="7368"/>
        <w:gridCol w:w="567"/>
      </w:tblGrid>
      <w:tr w:rsidR="001979DD" w:rsidRPr="000E5A70" w14:paraId="2C7A5690" w14:textId="77777777" w:rsidTr="00CF7EA5">
        <w:trPr>
          <w:trHeight w:val="397"/>
        </w:trPr>
        <w:tc>
          <w:tcPr>
            <w:tcW w:w="12258" w:type="dxa"/>
            <w:gridSpan w:val="4"/>
            <w:shd w:val="clear" w:color="auto" w:fill="C0C0C0"/>
            <w:vAlign w:val="center"/>
          </w:tcPr>
          <w:p w14:paraId="495712D5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Kontaktní údaje</w:t>
            </w:r>
          </w:p>
        </w:tc>
      </w:tr>
      <w:tr w:rsidR="001979DD" w:rsidRPr="000E5A70" w14:paraId="12435285" w14:textId="77777777" w:rsidTr="00CF7EA5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6C579C57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3473" w:type="dxa"/>
            <w:shd w:val="clear" w:color="auto" w:fill="FFFFFF"/>
            <w:vAlign w:val="center"/>
          </w:tcPr>
          <w:p w14:paraId="7815A120" w14:textId="77777777" w:rsidR="001979DD" w:rsidRDefault="001979DD" w:rsidP="00CF7EA5">
            <w:pPr>
              <w:spacing w:after="0"/>
              <w:ind w:right="-1701"/>
              <w:rPr>
                <w:rFonts w:cs="Calibri"/>
              </w:rPr>
            </w:pPr>
            <w:r>
              <w:rPr>
                <w:rFonts w:cs="Calibri"/>
              </w:rPr>
              <w:t xml:space="preserve">Ing. Josef  Kula, předseda  svazku </w:t>
            </w:r>
          </w:p>
          <w:p w14:paraId="70D33BA3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Ivana Uhrová, účetní svazku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72A3D585" w14:textId="77777777" w:rsidR="001979DD" w:rsidRPr="000E5A70" w:rsidRDefault="001979DD" w:rsidP="00CF7EA5">
            <w:pPr>
              <w:spacing w:after="0"/>
              <w:rPr>
                <w:rFonts w:cs="Calibri"/>
                <w:b/>
              </w:rPr>
            </w:pPr>
          </w:p>
        </w:tc>
      </w:tr>
    </w:tbl>
    <w:p w14:paraId="3BC16DE4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1979DD" w:rsidRPr="000E5A70" w14:paraId="006FA334" w14:textId="77777777" w:rsidTr="00CF7EA5">
        <w:trPr>
          <w:trHeight w:val="397"/>
        </w:trPr>
        <w:tc>
          <w:tcPr>
            <w:tcW w:w="10202" w:type="dxa"/>
            <w:shd w:val="clear" w:color="auto" w:fill="C0C0C0"/>
            <w:vAlign w:val="center"/>
          </w:tcPr>
          <w:p w14:paraId="06A198CD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Doplňující údaje o organizaci</w:t>
            </w:r>
          </w:p>
        </w:tc>
      </w:tr>
    </w:tbl>
    <w:p w14:paraId="55D4B43E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>Dobrovolný svazek obcí s členskými obcemi: Obec Petrovice,  obec Hvězdoňovice, obec Krahulov a městys Okříšky</w:t>
      </w:r>
    </w:p>
    <w:p w14:paraId="5C138AC3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67"/>
        <w:gridCol w:w="7368"/>
        <w:gridCol w:w="1417"/>
      </w:tblGrid>
      <w:tr w:rsidR="001979DD" w:rsidRPr="000E5A70" w14:paraId="65BF4F9B" w14:textId="77777777" w:rsidTr="00CF7EA5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14:paraId="74BF30C8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Obsah návrhu závěrečného účtu</w:t>
            </w:r>
          </w:p>
        </w:tc>
      </w:tr>
      <w:tr w:rsidR="001979DD" w:rsidRPr="000E5A70" w14:paraId="2B2C4B1B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775DDD53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700A832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I.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1F416780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Rozpočtové hospodaření – detailně</w:t>
            </w:r>
          </w:p>
        </w:tc>
      </w:tr>
      <w:tr w:rsidR="001979DD" w:rsidRPr="000E5A70" w14:paraId="1902B4A7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5D4A07B9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C1737E5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21C8376A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Měsíční stav finančních prostředků</w:t>
            </w:r>
          </w:p>
        </w:tc>
      </w:tr>
      <w:tr w:rsidR="001979DD" w:rsidRPr="000E5A70" w14:paraId="24528414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17D927AA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0D352B1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II.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4618110A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aktivních a pasivních účtů</w:t>
            </w:r>
          </w:p>
        </w:tc>
      </w:tr>
      <w:tr w:rsidR="001979DD" w:rsidRPr="000E5A70" w14:paraId="03EFC9B4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0CA1B13C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2190697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051EA6C0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nákladových a výnosových účtů</w:t>
            </w:r>
          </w:p>
        </w:tc>
      </w:tr>
      <w:tr w:rsidR="001979DD" w:rsidRPr="000E5A70" w14:paraId="2D1074B4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4536AA97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D3B48FB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III.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466BB520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Majetek</w:t>
            </w:r>
          </w:p>
        </w:tc>
      </w:tr>
      <w:tr w:rsidR="001979DD" w:rsidRPr="000E5A70" w14:paraId="21B48EE8" w14:textId="77777777" w:rsidTr="00CF7EA5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14:paraId="6B59DC54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667288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IV.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14:paraId="0244BA87" w14:textId="77777777" w:rsidR="001979DD" w:rsidRPr="000E5A70" w:rsidRDefault="001979DD" w:rsidP="00CF7EA5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Komentáře</w:t>
            </w:r>
          </w:p>
        </w:tc>
      </w:tr>
    </w:tbl>
    <w:p w14:paraId="52AE547B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434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96"/>
        <w:gridCol w:w="1132"/>
        <w:gridCol w:w="1532"/>
        <w:gridCol w:w="1309"/>
        <w:gridCol w:w="1309"/>
        <w:gridCol w:w="651"/>
        <w:gridCol w:w="1309"/>
        <w:gridCol w:w="646"/>
        <w:gridCol w:w="1209"/>
        <w:gridCol w:w="104"/>
      </w:tblGrid>
      <w:tr w:rsidR="001979DD" w:rsidRPr="000E5A70" w14:paraId="2969456D" w14:textId="77777777" w:rsidTr="001979DD">
        <w:trPr>
          <w:gridAfter w:val="1"/>
          <w:wAfter w:w="104" w:type="dxa"/>
          <w:trHeight w:val="510"/>
        </w:trPr>
        <w:tc>
          <w:tcPr>
            <w:tcW w:w="10330" w:type="dxa"/>
            <w:gridSpan w:val="10"/>
            <w:shd w:val="clear" w:color="auto" w:fill="FFFFFF"/>
            <w:vAlign w:val="center"/>
          </w:tcPr>
          <w:p w14:paraId="407A284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Rozpočtové hospodaření dle tříd – detailně</w:t>
            </w:r>
          </w:p>
        </w:tc>
      </w:tr>
      <w:tr w:rsidR="001979DD" w:rsidRPr="000E5A70" w14:paraId="0074F86C" w14:textId="77777777" w:rsidTr="001979DD">
        <w:trPr>
          <w:gridAfter w:val="1"/>
          <w:wAfter w:w="104" w:type="dxa"/>
          <w:trHeight w:val="510"/>
        </w:trPr>
        <w:tc>
          <w:tcPr>
            <w:tcW w:w="10330" w:type="dxa"/>
            <w:gridSpan w:val="10"/>
            <w:shd w:val="clear" w:color="auto" w:fill="FFFFFF"/>
            <w:vAlign w:val="center"/>
          </w:tcPr>
          <w:p w14:paraId="4699418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P Ř Í J M Y</w:t>
            </w:r>
          </w:p>
        </w:tc>
      </w:tr>
      <w:tr w:rsidR="001979DD" w:rsidRPr="000E5A70" w14:paraId="6D32FC80" w14:textId="77777777" w:rsidTr="001979DD">
        <w:trPr>
          <w:trHeight w:val="414"/>
        </w:trPr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5CBA42D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066047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Položka</w:t>
            </w:r>
          </w:p>
        </w:tc>
        <w:tc>
          <w:tcPr>
            <w:tcW w:w="1532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4C683A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EB5748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2438D1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schválený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487D07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595558C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upravený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A3B5AD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2193C8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6EEF1E68" w14:textId="77777777" w:rsidTr="001979DD">
        <w:trPr>
          <w:trHeight w:val="363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80D99F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CD835BB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2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D9205B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NEDAŇOVÉ PŘÍJMY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5F26C4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03123C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837764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2C1062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2155B1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85423D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3B07289E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666E63E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33FC8DE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2132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7ADBEA9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Příjmy z pronájmu ostatních nemovitých věcí a jejich částí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1C2CA3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961700.00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8D47E7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710800.00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5B0476F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135.30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553E1F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961700.00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0E11194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41036A0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534140E1" w14:textId="77777777" w:rsidTr="001979DD">
        <w:tblPrEx>
          <w:shd w:val="clear" w:color="000000" w:fill="FFFFFF"/>
        </w:tblPrEx>
        <w:trPr>
          <w:trHeight w:val="317"/>
        </w:trPr>
        <w:tc>
          <w:tcPr>
            <w:tcW w:w="637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1CAE175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5DC1DADD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2142</w:t>
            </w:r>
          </w:p>
        </w:tc>
        <w:tc>
          <w:tcPr>
            <w:tcW w:w="2664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70F638F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 xml:space="preserve">Příjmy z podílů na zisku a dividend                                                                 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30F405B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45681.00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1C8B265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214B166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58A625E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45681.00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7908341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4AC3C3F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0B6E978A" w14:textId="77777777" w:rsidTr="001979DD">
        <w:tblPrEx>
          <w:shd w:val="clear" w:color="000000" w:fill="FFFFFF"/>
        </w:tblPrEx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0962DE6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0FA7653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2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139A196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NEDAŇOVÉ PŘÍJMY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19CC862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1007381.00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5643D0A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710800.00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02A75C0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141.72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69821A1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1007381.00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F308C6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448708E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112E69F7" w14:textId="77777777" w:rsidTr="001979DD">
        <w:trPr>
          <w:trHeight w:val="363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CB82D0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0A4193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4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269461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PŘIJATÉ TRANSFERY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BB3207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1F1914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B6044E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73F935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D04CA3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BCDCC9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3236823D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3CA3E98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774357E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4121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6D90340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Neinvestiční přijaté transfery od obcí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028B4C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114720.00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44AD089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3D2F8D2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100.02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447EF0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36A8FCA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100.02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0BF0DC0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-20.00</w:t>
            </w:r>
          </w:p>
        </w:tc>
      </w:tr>
      <w:tr w:rsidR="001979DD" w:rsidRPr="000E5A70" w14:paraId="25CB98E2" w14:textId="77777777" w:rsidTr="001979DD">
        <w:trPr>
          <w:trHeight w:val="317"/>
        </w:trPr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02F3BB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5F13E334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4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9003369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PŘIJATÉ TRANSFERY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7C0FDB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114720.00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01D3172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A2BDE5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100.02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FFD07F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114700.00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927A29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100.02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094569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-20.00</w:t>
            </w:r>
          </w:p>
        </w:tc>
      </w:tr>
      <w:tr w:rsidR="001979DD" w:rsidRPr="000E5A70" w14:paraId="59EA4438" w14:textId="77777777" w:rsidTr="001979DD">
        <w:trPr>
          <w:trHeight w:val="238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EB4D36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A1E937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20D45C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PŘÍJMY CELKEM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239D60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bookmarkStart w:id="0" w:name="_Hlk6391563"/>
            <w:r>
              <w:rPr>
                <w:rFonts w:ascii="Arial" w:hAnsi="Arial" w:cs="Calibri"/>
                <w:b/>
                <w:sz w:val="14"/>
              </w:rPr>
              <w:t>1122101.00</w:t>
            </w:r>
            <w:bookmarkEnd w:id="0"/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FD5A1D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825500.00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1AF7FC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135.93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4C54BE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1122081.00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FFEDF7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100.00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FD0020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-20.00</w:t>
            </w:r>
          </w:p>
        </w:tc>
      </w:tr>
    </w:tbl>
    <w:p w14:paraId="0B480059" w14:textId="77777777" w:rsidR="001979DD" w:rsidRDefault="001979DD" w:rsidP="001979DD">
      <w:pPr>
        <w:spacing w:after="0"/>
        <w:rPr>
          <w:rFonts w:cs="Calibri"/>
        </w:rPr>
      </w:pPr>
    </w:p>
    <w:p w14:paraId="64420E4D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434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96"/>
        <w:gridCol w:w="1132"/>
        <w:gridCol w:w="1532"/>
        <w:gridCol w:w="1309"/>
        <w:gridCol w:w="1309"/>
        <w:gridCol w:w="651"/>
        <w:gridCol w:w="1309"/>
        <w:gridCol w:w="646"/>
        <w:gridCol w:w="1209"/>
        <w:gridCol w:w="104"/>
      </w:tblGrid>
      <w:tr w:rsidR="001979DD" w:rsidRPr="000E5A70" w14:paraId="03DDE4D8" w14:textId="77777777" w:rsidTr="001979DD">
        <w:trPr>
          <w:gridAfter w:val="1"/>
          <w:wAfter w:w="104" w:type="dxa"/>
          <w:trHeight w:val="510"/>
        </w:trPr>
        <w:tc>
          <w:tcPr>
            <w:tcW w:w="10330" w:type="dxa"/>
            <w:gridSpan w:val="10"/>
            <w:shd w:val="clear" w:color="auto" w:fill="FFFFFF"/>
            <w:vAlign w:val="center"/>
          </w:tcPr>
          <w:p w14:paraId="67F1E13E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3EEEB518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552B941C" w14:textId="0E6E7798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Rozpočtové hospodaření dle tříd – detailně</w:t>
            </w:r>
          </w:p>
        </w:tc>
      </w:tr>
      <w:tr w:rsidR="001979DD" w:rsidRPr="000E5A70" w14:paraId="234313D6" w14:textId="77777777" w:rsidTr="001979DD">
        <w:trPr>
          <w:gridAfter w:val="1"/>
          <w:wAfter w:w="104" w:type="dxa"/>
          <w:trHeight w:val="510"/>
        </w:trPr>
        <w:tc>
          <w:tcPr>
            <w:tcW w:w="10330" w:type="dxa"/>
            <w:gridSpan w:val="10"/>
            <w:shd w:val="clear" w:color="auto" w:fill="FFFFFF"/>
            <w:vAlign w:val="center"/>
          </w:tcPr>
          <w:p w14:paraId="72A0F0CE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lastRenderedPageBreak/>
              <w:t>V Ý D A J E</w:t>
            </w:r>
          </w:p>
        </w:tc>
      </w:tr>
      <w:tr w:rsidR="001979DD" w:rsidRPr="000E5A70" w14:paraId="5E640672" w14:textId="77777777" w:rsidTr="001979DD">
        <w:trPr>
          <w:trHeight w:val="414"/>
        </w:trPr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08D4CDA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6E2C3A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Položka</w:t>
            </w:r>
          </w:p>
        </w:tc>
        <w:tc>
          <w:tcPr>
            <w:tcW w:w="1532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479CAA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F5FED0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E147A7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schválený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02AAC9C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D0B80A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upravený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D536AB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43132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7F82A909" w14:textId="77777777" w:rsidTr="001979DD">
        <w:trPr>
          <w:trHeight w:val="363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E58260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6B7692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5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549E71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BĚŽNÉ VÝDAJE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F343D9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22BC5E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4555A3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97385A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FDBAAB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93208A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71ACF627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529BAB3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39043B04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5021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7258E0B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Ostatní osobní výdaje  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6B1CBA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10414.00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7DDDE92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45458AA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104.14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17E5FA1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10414.00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6CB75B9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514225B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5DE6428B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136C23D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36A8AC2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5032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7FE0357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Povinné pojistné na veřejné zdravotní pojištění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770215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898.00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3BD1F3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096260F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89.80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1E2D8B4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898.00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54446C6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5FFF3D7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1037D0D4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6593A470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6C1843A3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5139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79E7B41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Nákup materiálu jinde nezařazený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48F46AD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60113.00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3B277A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50A5A73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120.23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7E0E0AB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60113.00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7BBD8E0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31FE9F7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291CF501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4853048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33E1424D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5163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63B95199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Služby peněžních ústavů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77C3B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3507.00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3FC590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3000.00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12EF7F9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116.90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8FF745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3507.00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4B1FF4D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23FFD86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7BFFBE5D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56EFF331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4E5171B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5164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2585892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Nájemné                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EEB4BB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258.00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73C3E42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300.00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3D1462A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86.00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219098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300.00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258EE1E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86.00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757DF3D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42.00</w:t>
            </w:r>
          </w:p>
        </w:tc>
      </w:tr>
      <w:tr w:rsidR="001979DD" w:rsidRPr="000E5A70" w14:paraId="0C781E3A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1D36F86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60E3B884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5168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1B2A95E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Zprac.dat a služby souvis.s inform.a komunik.technologiemi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4BC521E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2553.00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4B3294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2600.00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4842B09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98.19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417DE5C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2600.00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15E5CBD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98.19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2BCA56F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47.00</w:t>
            </w:r>
          </w:p>
        </w:tc>
      </w:tr>
      <w:tr w:rsidR="001979DD" w:rsidRPr="000E5A70" w14:paraId="007181A7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772C434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781DDB13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5169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2C6A517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Nákup ostatních služeb 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5C48C9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55400.00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0532DF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721728C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138.50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7D84688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55400.00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5BAA13C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26C576F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597E5E0C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1D87A5A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77EBDF06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5171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2ED7D43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Opravy a udržování     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28F51AE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E169A8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2432781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3F35144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1179750.00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72576AB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1EA5CB8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1179750.00</w:t>
            </w:r>
          </w:p>
        </w:tc>
      </w:tr>
      <w:tr w:rsidR="001979DD" w:rsidRPr="000E5A70" w14:paraId="3B6BD7DC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5FEAE84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51DE81B4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5362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6022A4E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Platby daní a poplatků státnímu rozpočtu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2C1D8CA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13870.00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04A904B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6326762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138.70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58EE32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13870.00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65ACF8C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37CFD6A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52001405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3344D60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72D4CDB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5363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68E4141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Úhrady sankcí jiným rozpočtům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10E4462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2002.00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2062E5D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0D17FCA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C44C8E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227668.00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25DBC97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0.88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7BCBBC3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225666.00</w:t>
            </w:r>
          </w:p>
        </w:tc>
      </w:tr>
      <w:tr w:rsidR="001979DD" w:rsidRPr="000E5A70" w14:paraId="6BF86A39" w14:textId="77777777" w:rsidTr="001979DD">
        <w:tblPrEx>
          <w:shd w:val="clear" w:color="000000" w:fill="FFFFFF"/>
        </w:tblPrEx>
        <w:trPr>
          <w:trHeight w:val="317"/>
        </w:trPr>
        <w:tc>
          <w:tcPr>
            <w:tcW w:w="637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680CEAD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529A30F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5901</w:t>
            </w:r>
          </w:p>
        </w:tc>
        <w:tc>
          <w:tcPr>
            <w:tcW w:w="2664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00546A8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 xml:space="preserve">Nespecifikované rezervy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4187F39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1797EDC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608600.00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3A8A977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71E1300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66FB81A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3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14:paraId="59AA0E6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 w:rsidRPr="000E5A70"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61B9B196" w14:textId="77777777" w:rsidTr="001979DD">
        <w:tblPrEx>
          <w:shd w:val="clear" w:color="000000" w:fill="FFFFFF"/>
        </w:tblPrEx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4100BDD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66A3DA33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5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6F6CA3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BĚŽNÉ VÝDAJE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4B88B3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149015.00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26C120F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725500.00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5A1A336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20.54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A325BB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1554520.00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38F66EC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9.59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14:paraId="610396B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1405505.00</w:t>
            </w:r>
          </w:p>
        </w:tc>
      </w:tr>
      <w:tr w:rsidR="001979DD" w:rsidRPr="000E5A70" w14:paraId="2DB9BAEF" w14:textId="77777777" w:rsidTr="001979DD">
        <w:trPr>
          <w:trHeight w:val="363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BDEAFC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90AD298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6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F3DCE8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KAPITÁLOVÉ VÝDAJE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128416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061964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AD02DA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F73B75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54E028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CC431D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Rozdíl</w:t>
            </w:r>
          </w:p>
        </w:tc>
      </w:tr>
      <w:tr w:rsidR="001979DD" w:rsidRPr="000E5A70" w14:paraId="71ABEE94" w14:textId="77777777" w:rsidTr="001979DD">
        <w:trPr>
          <w:trHeight w:val="238"/>
        </w:trPr>
        <w:tc>
          <w:tcPr>
            <w:tcW w:w="637" w:type="dxa"/>
            <w:shd w:val="clear" w:color="auto" w:fill="FFFFFF"/>
            <w:vAlign w:val="center"/>
          </w:tcPr>
          <w:p w14:paraId="49453FE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596" w:type="dxa"/>
            <w:shd w:val="clear" w:color="auto" w:fill="FFFFFF"/>
            <w:vAlign w:val="center"/>
          </w:tcPr>
          <w:p w14:paraId="00B0B1D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6121</w:t>
            </w:r>
          </w:p>
        </w:tc>
        <w:tc>
          <w:tcPr>
            <w:tcW w:w="2664" w:type="dxa"/>
            <w:gridSpan w:val="2"/>
            <w:shd w:val="clear" w:color="auto" w:fill="FFFFFF"/>
            <w:vAlign w:val="center"/>
          </w:tcPr>
          <w:p w14:paraId="15A479A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Budovy, haly a stavby                                                                               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61DBB3A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448773D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14:paraId="1B746F7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5CE569C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14:paraId="68178B3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3" w:type="dxa"/>
            <w:gridSpan w:val="2"/>
            <w:shd w:val="clear" w:color="auto" w:fill="FFFFFF"/>
            <w:vAlign w:val="center"/>
          </w:tcPr>
          <w:p w14:paraId="6A44EFA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4C29A2DC" w14:textId="77777777" w:rsidTr="001979DD">
        <w:trPr>
          <w:trHeight w:val="317"/>
        </w:trPr>
        <w:tc>
          <w:tcPr>
            <w:tcW w:w="63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BEC941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Třída</w:t>
            </w:r>
          </w:p>
        </w:tc>
        <w:tc>
          <w:tcPr>
            <w:tcW w:w="59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DF9CE4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6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36A91B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KAPITÁLOVÉ VÝDAJE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A650E4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1E233E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100000.00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DEE0AE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09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024D53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013CF7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30B863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</w:tr>
      <w:tr w:rsidR="001979DD" w:rsidRPr="000E5A70" w14:paraId="64961915" w14:textId="77777777" w:rsidTr="001979DD">
        <w:trPr>
          <w:trHeight w:val="238"/>
        </w:trPr>
        <w:tc>
          <w:tcPr>
            <w:tcW w:w="637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4599D7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59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CFA223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 xml:space="preserve">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2FF5EF1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VÝDAJE CELKEM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9E9F78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bookmarkStart w:id="1" w:name="_Hlk6391585"/>
            <w:r>
              <w:rPr>
                <w:rFonts w:ascii="Arial" w:hAnsi="Arial" w:cs="Calibri"/>
                <w:b/>
                <w:sz w:val="14"/>
              </w:rPr>
              <w:t>149015.00</w:t>
            </w:r>
            <w:bookmarkEnd w:id="1"/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FCAB84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825500.00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F0D919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18.05</w:t>
            </w:r>
          </w:p>
        </w:tc>
        <w:tc>
          <w:tcPr>
            <w:tcW w:w="1309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697B82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1554520.00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580AFF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9.59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4EC9ED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1405505.00</w:t>
            </w:r>
          </w:p>
        </w:tc>
      </w:tr>
    </w:tbl>
    <w:p w14:paraId="6D4D344F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1"/>
        <w:gridCol w:w="567"/>
        <w:gridCol w:w="591"/>
        <w:gridCol w:w="1310"/>
        <w:gridCol w:w="1310"/>
        <w:gridCol w:w="877"/>
        <w:gridCol w:w="1310"/>
        <w:gridCol w:w="877"/>
        <w:gridCol w:w="7"/>
      </w:tblGrid>
      <w:tr w:rsidR="001979DD" w:rsidRPr="000E5A70" w14:paraId="294867FE" w14:textId="77777777" w:rsidTr="001979DD">
        <w:trPr>
          <w:trHeight w:val="510"/>
        </w:trPr>
        <w:tc>
          <w:tcPr>
            <w:tcW w:w="10330" w:type="dxa"/>
            <w:gridSpan w:val="9"/>
            <w:shd w:val="clear" w:color="auto" w:fill="FFFFFF"/>
            <w:vAlign w:val="center"/>
          </w:tcPr>
          <w:p w14:paraId="3FE402B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Rozpočtové hospodaření dle tříd – detailně</w:t>
            </w:r>
          </w:p>
        </w:tc>
      </w:tr>
      <w:tr w:rsidR="001979DD" w:rsidRPr="000E5A70" w14:paraId="3F616B8A" w14:textId="77777777" w:rsidTr="001979DD">
        <w:trPr>
          <w:trHeight w:val="419"/>
        </w:trPr>
        <w:tc>
          <w:tcPr>
            <w:tcW w:w="10330" w:type="dxa"/>
            <w:gridSpan w:val="9"/>
            <w:shd w:val="clear" w:color="auto" w:fill="FFFFFF"/>
            <w:vAlign w:val="center"/>
          </w:tcPr>
          <w:p w14:paraId="59CA426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FINANCOVÁNÍ</w:t>
            </w:r>
          </w:p>
        </w:tc>
      </w:tr>
      <w:tr w:rsidR="001979DD" w:rsidRPr="000E5A70" w14:paraId="512CE858" w14:textId="77777777" w:rsidTr="001979DD">
        <w:trPr>
          <w:gridAfter w:val="1"/>
          <w:wAfter w:w="7" w:type="dxa"/>
          <w:trHeight w:val="414"/>
        </w:trPr>
        <w:tc>
          <w:tcPr>
            <w:tcW w:w="348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7D02420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Název položky</w:t>
            </w:r>
          </w:p>
        </w:tc>
        <w:tc>
          <w:tcPr>
            <w:tcW w:w="11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706B65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Položka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78D215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C44A6E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schválený</w:t>
            </w:r>
          </w:p>
        </w:tc>
        <w:tc>
          <w:tcPr>
            <w:tcW w:w="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0C3AA7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D70244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Rozpočet upravený</w:t>
            </w:r>
          </w:p>
        </w:tc>
        <w:tc>
          <w:tcPr>
            <w:tcW w:w="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722D5BF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%</w:t>
            </w:r>
          </w:p>
        </w:tc>
      </w:tr>
      <w:tr w:rsidR="001979DD" w:rsidRPr="000E5A70" w14:paraId="3A254E0C" w14:textId="77777777" w:rsidTr="001979DD">
        <w:trPr>
          <w:gridAfter w:val="1"/>
          <w:wAfter w:w="7" w:type="dxa"/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14:paraId="42DA500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Krátkodobé financování z tuzemska</w:t>
            </w:r>
          </w:p>
        </w:tc>
        <w:tc>
          <w:tcPr>
            <w:tcW w:w="591" w:type="dxa"/>
            <w:shd w:val="clear" w:color="auto" w:fill="FFFFFF"/>
            <w:vAlign w:val="center"/>
          </w:tcPr>
          <w:p w14:paraId="4C3C46F9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3F7BAE0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06D007C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75C730D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75A96FE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003631E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 xml:space="preserve"> </w:t>
            </w:r>
          </w:p>
        </w:tc>
      </w:tr>
      <w:tr w:rsidR="001979DD" w:rsidRPr="000E5A70" w14:paraId="68044D44" w14:textId="77777777" w:rsidTr="001979DD">
        <w:trPr>
          <w:gridAfter w:val="1"/>
          <w:wAfter w:w="7" w:type="dxa"/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14:paraId="4430081D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Změna stavu krátkodob.prostředků na bank.účtech (+/-)</w:t>
            </w:r>
          </w:p>
        </w:tc>
        <w:tc>
          <w:tcPr>
            <w:tcW w:w="591" w:type="dxa"/>
            <w:shd w:val="clear" w:color="auto" w:fill="FFFFFF"/>
            <w:vAlign w:val="center"/>
          </w:tcPr>
          <w:p w14:paraId="01B41C0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8115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75A3E3B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-973086.00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2B633BD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18FBBAF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0C3F717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432439.00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78F19C4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-225.02</w:t>
            </w:r>
          </w:p>
        </w:tc>
      </w:tr>
      <w:tr w:rsidR="001979DD" w:rsidRPr="000E5A70" w14:paraId="7EA001BC" w14:textId="77777777" w:rsidTr="001979DD">
        <w:trPr>
          <w:gridAfter w:val="1"/>
          <w:wAfter w:w="7" w:type="dxa"/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14:paraId="08151A0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CELKEM FINANCOVÁNÍ</w:t>
            </w:r>
          </w:p>
        </w:tc>
        <w:tc>
          <w:tcPr>
            <w:tcW w:w="591" w:type="dxa"/>
            <w:shd w:val="clear" w:color="auto" w:fill="FFFFFF"/>
            <w:vAlign w:val="center"/>
          </w:tcPr>
          <w:p w14:paraId="2C94165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8000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482B0B3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-973086.00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3659E22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314582E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52BAB89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432439.00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14:paraId="60497F2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-225.02</w:t>
            </w:r>
          </w:p>
        </w:tc>
      </w:tr>
    </w:tbl>
    <w:p w14:paraId="5B6F9231" w14:textId="77777777" w:rsidR="001979DD" w:rsidRPr="001979DD" w:rsidRDefault="001979DD" w:rsidP="001979DD">
      <w:pPr>
        <w:spacing w:after="0"/>
        <w:rPr>
          <w:rFonts w:cs="Calibri"/>
          <w:sz w:val="20"/>
          <w:szCs w:val="20"/>
        </w:rPr>
      </w:pPr>
      <w:r w:rsidRPr="001979DD">
        <w:rPr>
          <w:rFonts w:cs="Calibri"/>
          <w:sz w:val="20"/>
          <w:szCs w:val="20"/>
        </w:rPr>
        <w:t xml:space="preserve"> Na položce 5171 byl upraven rozpočet o částku 1.179.750,- Kč na opravu technologie ÚV Hvězdoňovice. Dle Smlouvy</w:t>
      </w:r>
    </w:p>
    <w:p w14:paraId="4B9A314A" w14:textId="77777777" w:rsidR="001979DD" w:rsidRDefault="001979DD" w:rsidP="001979DD">
      <w:pPr>
        <w:spacing w:after="0"/>
        <w:rPr>
          <w:rFonts w:cs="Calibri"/>
          <w:sz w:val="20"/>
          <w:szCs w:val="20"/>
        </w:rPr>
      </w:pPr>
      <w:r w:rsidRPr="001979DD">
        <w:rPr>
          <w:rFonts w:cs="Calibri"/>
          <w:sz w:val="20"/>
          <w:szCs w:val="20"/>
        </w:rPr>
        <w:t>O dílo uzavřené mezi dobrovolným svazkem a Vodárenskou akciovou společnost, a.s. Třebíč byl termín dokončení do 15.12.2018. Dle předávacího protokolu byla akce dokončena 21.12.2018 a faktura vystavena a doručena až v lednu 2019. Proto nedošlo k čerpání rozpočtových výdajů v roce 2018, ale až v roce 2019, kdy byla také faktura v lednu uhrazena.</w:t>
      </w:r>
    </w:p>
    <w:p w14:paraId="6248363E" w14:textId="0C1CE56D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 xml:space="preserve"> </w:t>
      </w:r>
    </w:p>
    <w:tbl>
      <w:tblPr>
        <w:tblW w:w="1148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206"/>
        <w:gridCol w:w="3074"/>
        <w:gridCol w:w="1925"/>
        <w:gridCol w:w="2704"/>
      </w:tblGrid>
      <w:tr w:rsidR="001979DD" w:rsidRPr="000E5A70" w14:paraId="0421AC84" w14:textId="77777777" w:rsidTr="001979DD">
        <w:trPr>
          <w:trHeight w:val="487"/>
        </w:trPr>
        <w:tc>
          <w:tcPr>
            <w:tcW w:w="11488" w:type="dxa"/>
            <w:gridSpan w:val="5"/>
            <w:shd w:val="clear" w:color="auto" w:fill="FFFFFF"/>
            <w:vAlign w:val="center"/>
          </w:tcPr>
          <w:p w14:paraId="0755DD91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Měsíční stav finančních prostředků</w:t>
            </w:r>
          </w:p>
        </w:tc>
      </w:tr>
      <w:tr w:rsidR="001979DD" w:rsidRPr="000E5A70" w14:paraId="48075186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6BCCA9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B41025" w14:textId="77777777" w:rsidR="001979DD" w:rsidRPr="001979DD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Měsíc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DDC0B66" w14:textId="77777777" w:rsidR="001979DD" w:rsidRPr="001979DD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Základní běžný účet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DAE051E" w14:textId="77777777" w:rsidR="001979DD" w:rsidRPr="001979DD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Pokladna 261/xx</w:t>
            </w:r>
          </w:p>
        </w:tc>
      </w:tr>
      <w:tr w:rsidR="001979DD" w:rsidRPr="000E5A70" w14:paraId="6378DB09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5BCF64C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E5B3EF4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Leden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D8AE3BE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4248832.36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4FC657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2EA30792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2E77C389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951B63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Únor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487CC8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4276270.36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9E7DA00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4B5CE961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F663026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51FFEA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Březen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D3933E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4262124.36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1C48631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3FF969AC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6721770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F9FE6E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Duben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A2742B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4261981.36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4F3D90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5B76E3E6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5E57B35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87F1DC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Květen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567C49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4255655.36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FEABD8F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202D8DDE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7B11DD4C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639847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Červen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2D5DCBF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4243342.36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825618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14906BB6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0EA84B8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653CC6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Červenec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D95883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4593060.36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25789A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160278A6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0380EEB3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520ABE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Srpen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72D9F6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4588273.36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20A264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323D8F48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77DB331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F4533A9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Září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DB9691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4804757.36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2BE6AE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409B66AB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7EAE9079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E97190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Říjen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B661AD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4803475.36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CE04CF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58387E1E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24BE9680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EA060F3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Listopad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B429D0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4881231.36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B4DABD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  <w:tr w:rsidR="001979DD" w:rsidRPr="000E5A70" w14:paraId="09249EDC" w14:textId="77777777" w:rsidTr="001979DD">
        <w:trPr>
          <w:gridAfter w:val="1"/>
          <w:wAfter w:w="2704" w:type="dxa"/>
          <w:trHeight w:val="5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0A4B2FAD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70AD1C" w14:textId="77777777" w:rsidR="001979DD" w:rsidRPr="001979DD" w:rsidRDefault="001979DD" w:rsidP="00CF7EA5">
            <w:pPr>
              <w:spacing w:after="0"/>
              <w:rPr>
                <w:rFonts w:ascii="Arial" w:hAnsi="Arial" w:cs="Calibri"/>
                <w:b/>
                <w:sz w:val="18"/>
                <w:szCs w:val="18"/>
              </w:rPr>
            </w:pPr>
            <w:r w:rsidRPr="001979DD">
              <w:rPr>
                <w:rFonts w:ascii="Arial" w:hAnsi="Arial" w:cs="Calibri"/>
                <w:b/>
                <w:sz w:val="18"/>
                <w:szCs w:val="18"/>
              </w:rPr>
              <w:t>Prosinec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ADB38F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bookmarkStart w:id="2" w:name="_Hlk6391636"/>
            <w:r w:rsidRPr="001979DD">
              <w:rPr>
                <w:rFonts w:ascii="Arial" w:hAnsi="Arial" w:cs="Calibri"/>
                <w:sz w:val="18"/>
                <w:szCs w:val="18"/>
              </w:rPr>
              <w:t>5221295.36</w:t>
            </w:r>
            <w:bookmarkEnd w:id="2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4CE4B1E" w14:textId="77777777" w:rsidR="001979DD" w:rsidRPr="001979DD" w:rsidRDefault="001979DD" w:rsidP="00CF7EA5">
            <w:pPr>
              <w:spacing w:after="0"/>
              <w:jc w:val="right"/>
              <w:rPr>
                <w:rFonts w:ascii="Arial" w:hAnsi="Arial" w:cs="Calibri"/>
                <w:sz w:val="18"/>
                <w:szCs w:val="18"/>
              </w:rPr>
            </w:pPr>
            <w:r w:rsidRPr="001979DD">
              <w:rPr>
                <w:rFonts w:ascii="Arial" w:hAnsi="Arial" w:cs="Calibri"/>
                <w:sz w:val="18"/>
                <w:szCs w:val="18"/>
              </w:rPr>
              <w:t>0.00</w:t>
            </w:r>
          </w:p>
        </w:tc>
      </w:tr>
    </w:tbl>
    <w:p w14:paraId="40889D8E" w14:textId="77777777" w:rsidR="001979DD" w:rsidRDefault="001979DD" w:rsidP="001979DD">
      <w:pPr>
        <w:spacing w:after="0"/>
        <w:rPr>
          <w:rFonts w:cs="Calibri"/>
        </w:rPr>
      </w:pPr>
    </w:p>
    <w:p w14:paraId="5411270D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>Svazek realizuje veškeré příjmy a výdaje bezhotovostním platebním stykem.</w:t>
      </w: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1979DD" w:rsidRPr="000E5A70" w14:paraId="6993B860" w14:textId="77777777" w:rsidTr="00CF7EA5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14:paraId="40379C1D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5C25D456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31140F17" w14:textId="306CE1F9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Porovnání aktivních a pasivních účtů</w:t>
            </w:r>
          </w:p>
        </w:tc>
      </w:tr>
      <w:tr w:rsidR="001979DD" w:rsidRPr="000E5A70" w14:paraId="3C43F115" w14:textId="77777777" w:rsidTr="00CF7EA5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14:paraId="3D779D35" w14:textId="77777777" w:rsidR="001979DD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</w:p>
          <w:p w14:paraId="63151E9A" w14:textId="324FE100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Aktivní účty</w:t>
            </w:r>
          </w:p>
        </w:tc>
      </w:tr>
    </w:tbl>
    <w:p w14:paraId="15848521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1979DD" w:rsidRPr="000E5A70" w14:paraId="744F90B2" w14:textId="77777777" w:rsidTr="00CF7EA5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2EE5D0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33061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7CD282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A4835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2018</w:t>
            </w:r>
          </w:p>
        </w:tc>
      </w:tr>
      <w:tr w:rsidR="001979DD" w:rsidRPr="000E5A70" w14:paraId="1647F7F6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6EF2AD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018 Drobný dlouhodobý nehmotný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60B3F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8494.00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E59BE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8494.00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9B6A4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8494.00</w:t>
            </w:r>
          </w:p>
        </w:tc>
      </w:tr>
      <w:tr w:rsidR="001979DD" w:rsidRPr="000E5A70" w14:paraId="4715E237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200629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021 Stavby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D447D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25729328.00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1D4503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25729328.00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16B47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25729328.00</w:t>
            </w:r>
          </w:p>
        </w:tc>
      </w:tr>
      <w:tr w:rsidR="001979DD" w:rsidRPr="000E5A70" w14:paraId="06966DAC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D943F8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022 Samost.hm.mov.věci a soub.hm.movit.věcí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561F4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247028.00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FB66C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247028.00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A199C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247028.00</w:t>
            </w:r>
          </w:p>
        </w:tc>
      </w:tr>
      <w:tr w:rsidR="001979DD" w:rsidRPr="000E5A70" w14:paraId="52B48337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FA204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031 Pozemky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B5E20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136310.00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ACAE9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156710.00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CB18E7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156710.00</w:t>
            </w:r>
          </w:p>
        </w:tc>
      </w:tr>
      <w:tr w:rsidR="001979DD" w:rsidRPr="000E5A70" w14:paraId="56A83D75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1AB01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042 Nedokončený dlouhodobý 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E25DC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B33E1F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60500.00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70E90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60500.00</w:t>
            </w:r>
          </w:p>
        </w:tc>
      </w:tr>
      <w:tr w:rsidR="001979DD" w:rsidRPr="000E5A70" w14:paraId="5CED2808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F4A86C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062 Majetk.účasti v osobách s podstat.vlivem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21288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929598.00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81CB1A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929598.00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FD797F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1376000.00</w:t>
            </w:r>
          </w:p>
        </w:tc>
      </w:tr>
      <w:tr w:rsidR="001979DD" w:rsidRPr="000E5A70" w14:paraId="73ABC596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25A42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078 Oprávky k drob.dlouh.nehmotnému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185A6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-8494.00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518F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-8494.00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F3E52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-8494.00</w:t>
            </w:r>
          </w:p>
        </w:tc>
      </w:tr>
      <w:tr w:rsidR="001979DD" w:rsidRPr="000E5A70" w14:paraId="7D308B56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FC80E5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081 Oprávky ke stavbám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DA18F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-12125667.00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1FC5F8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-12640075.00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EA50F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-13154482.00</w:t>
            </w:r>
          </w:p>
        </w:tc>
      </w:tr>
      <w:tr w:rsidR="001979DD" w:rsidRPr="000E5A70" w14:paraId="7CF6CB06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5E554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082 Opráv.k sam.hm.mov.v.a soub.hm.mov.věcí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FF997E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-161814.00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46157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-173700.00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B37E0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-181774.00</w:t>
            </w:r>
          </w:p>
        </w:tc>
      </w:tr>
      <w:tr w:rsidR="001979DD" w:rsidRPr="000E5A70" w14:paraId="6F9AB8BE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D7A86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194 Opravné položky k odběratelům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6636D2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602C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90F88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</w:tr>
      <w:tr w:rsidR="001979DD" w:rsidRPr="000E5A70" w14:paraId="2D6D6140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DAE343B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231 Základní běžný účet územ.samospr.celků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1681C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3492542.36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7E11B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4248209.36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87AE34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5221295.36</w:t>
            </w:r>
          </w:p>
        </w:tc>
      </w:tr>
      <w:tr w:rsidR="001979DD" w:rsidRPr="000E5A70" w14:paraId="4A2E5204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389AE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311 Odběratelé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9B9B2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200900.00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9B53E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1800.00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EF662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</w:tr>
    </w:tbl>
    <w:p w14:paraId="6E0D3340" w14:textId="77777777" w:rsidR="001979DD" w:rsidRDefault="001979DD" w:rsidP="001979DD">
      <w:pPr>
        <w:spacing w:after="0"/>
        <w:rPr>
          <w:rFonts w:cs="Calibri"/>
        </w:rPr>
      </w:pPr>
    </w:p>
    <w:p w14:paraId="0B740940" w14:textId="66CBF851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 xml:space="preserve">V roce 2018 došlo k převodu neuhrazené pohledávky  včetně vytvořených opravných položek  (účty 194 a 311)– nájem vodárenského zařízení k umístění zařízení pro přenos internetu firma NOVANET Systém, s.r.o. ( dříve ing. Tomáš Kutina) na podrozvahovou evidenci, kde bude  vedena až do doby jejího promlčení  a rozhodnutí o jejím úplném odepsání z účetní evidence.  Na účtu 062 došlo na navýšení majetkové účasti  (nepeněžního vkladu) ve svazu VKMO s.r.o dle aktuálního výpisu z Obchodního rejstříku, vedeného u Krajského soudu v Brně k 29.12.2018. </w:t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1979DD" w:rsidRPr="000E5A70" w14:paraId="23310AE5" w14:textId="77777777" w:rsidTr="00CF7EA5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14:paraId="19345DBD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69019C96" w14:textId="77777777" w:rsidR="001979DD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</w:p>
          <w:p w14:paraId="7D939E69" w14:textId="08FCE59E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Porovnání aktivních a pasivních účtů</w:t>
            </w:r>
          </w:p>
        </w:tc>
      </w:tr>
      <w:tr w:rsidR="001979DD" w:rsidRPr="000E5A70" w14:paraId="471981B7" w14:textId="77777777" w:rsidTr="00CF7EA5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14:paraId="3DE0DF64" w14:textId="77777777" w:rsidR="001979DD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</w:p>
          <w:p w14:paraId="2B7BCAA2" w14:textId="30D6DCC9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Pasivní účty</w:t>
            </w:r>
          </w:p>
        </w:tc>
      </w:tr>
    </w:tbl>
    <w:p w14:paraId="5BD47644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1979DD" w:rsidRPr="000E5A70" w14:paraId="71C88923" w14:textId="77777777" w:rsidTr="00CF7EA5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C9FE6D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32486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10891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67E4FE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2018</w:t>
            </w:r>
          </w:p>
        </w:tc>
      </w:tr>
      <w:tr w:rsidR="001979DD" w:rsidRPr="000E5A70" w14:paraId="4568CB34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41EBA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342 Ost.daně, popl.a jiná obdob.peněž.plnění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F9CA0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C7FAA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E8CF6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-414.00</w:t>
            </w:r>
          </w:p>
        </w:tc>
      </w:tr>
      <w:tr w:rsidR="001979DD" w:rsidRPr="000E5A70" w14:paraId="0634E231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48533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401 Jmění účetní jednotky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1AE6B0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27023029.80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4DE9C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27023029.80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0D59A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27469431.80</w:t>
            </w:r>
          </w:p>
        </w:tc>
      </w:tr>
      <w:tr w:rsidR="001979DD" w:rsidRPr="000E5A70" w14:paraId="14135666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D61DB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406 Oceňovací rozdíly při prv.použití metody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3E938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-9796380.00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AE75A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-9796380.00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0E4C98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-9796380.00</w:t>
            </w:r>
          </w:p>
        </w:tc>
      </w:tr>
      <w:tr w:rsidR="001979DD" w:rsidRPr="000E5A70" w14:paraId="63A7B310" w14:textId="77777777" w:rsidTr="00CF7EA5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E6365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432 Výsledek hosp.předch.účetních období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BF4C5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873114.56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DFBFC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1220675.56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1CD14E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1331848.56</w:t>
            </w:r>
          </w:p>
        </w:tc>
      </w:tr>
    </w:tbl>
    <w:p w14:paraId="338D623A" w14:textId="77777777" w:rsidR="001979DD" w:rsidRDefault="001979DD" w:rsidP="001979DD">
      <w:pPr>
        <w:spacing w:after="0"/>
        <w:rPr>
          <w:rFonts w:cs="Calibri"/>
        </w:rPr>
      </w:pPr>
    </w:p>
    <w:p w14:paraId="51FE16BF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>Na účtu 342 veden přeplatek srážkové daně z příjmu ze závislé činnosti, která byla odvedena v měsíci prosinec 2018 z vyplacených ročních odměn členům předsednictva svazku. K navýšení jmění účetní jednotky účet 401 došlo z navýšení majetkové účasti (nepeněžní vklad) na účtu 062 – viz aktivní účty.</w:t>
      </w:r>
    </w:p>
    <w:p w14:paraId="1BBB88C3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  <w:gridCol w:w="72"/>
      </w:tblGrid>
      <w:tr w:rsidR="001979DD" w:rsidRPr="000E5A70" w14:paraId="65ADC5D3" w14:textId="77777777" w:rsidTr="001979DD">
        <w:trPr>
          <w:trHeight w:val="510"/>
        </w:trPr>
        <w:tc>
          <w:tcPr>
            <w:tcW w:w="10330" w:type="dxa"/>
            <w:gridSpan w:val="5"/>
            <w:shd w:val="clear" w:color="auto" w:fill="FFFFFF"/>
            <w:vAlign w:val="center"/>
          </w:tcPr>
          <w:p w14:paraId="047A5F7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Porovnání nákladových a výnosových účtů</w:t>
            </w:r>
          </w:p>
        </w:tc>
      </w:tr>
      <w:tr w:rsidR="001979DD" w:rsidRPr="000E5A70" w14:paraId="349DD765" w14:textId="77777777" w:rsidTr="001979DD">
        <w:trPr>
          <w:trHeight w:val="295"/>
        </w:trPr>
        <w:tc>
          <w:tcPr>
            <w:tcW w:w="10330" w:type="dxa"/>
            <w:gridSpan w:val="5"/>
            <w:shd w:val="clear" w:color="auto" w:fill="FFFFFF"/>
            <w:vAlign w:val="center"/>
          </w:tcPr>
          <w:p w14:paraId="568B2F2E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Nákladové účty</w:t>
            </w:r>
          </w:p>
        </w:tc>
      </w:tr>
      <w:tr w:rsidR="001979DD" w:rsidRPr="000E5A70" w14:paraId="0719FADE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FEB2B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9DBC98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58E351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157AEF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2018</w:t>
            </w:r>
          </w:p>
        </w:tc>
      </w:tr>
      <w:tr w:rsidR="001979DD" w:rsidRPr="000E5A70" w14:paraId="21ED70A3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B9DA89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501 Spotřeba materiálu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70182F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60113.00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0A760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60113.00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5FCAA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60113.00</w:t>
            </w:r>
          </w:p>
        </w:tc>
      </w:tr>
      <w:tr w:rsidR="001979DD" w:rsidRPr="000E5A70" w14:paraId="4F43D25C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D06D12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518 Ostatní služby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92273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46483.00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F6903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57166.00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06785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61718.00</w:t>
            </w:r>
          </w:p>
        </w:tc>
      </w:tr>
      <w:tr w:rsidR="001979DD" w:rsidRPr="000E5A70" w14:paraId="1985CC2B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EA002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521 Mzdové náklady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14546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F78A1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78E8B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10000.00</w:t>
            </w:r>
          </w:p>
        </w:tc>
      </w:tr>
      <w:tr w:rsidR="001979DD" w:rsidRPr="000E5A70" w14:paraId="11D4980B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F64CD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524 Zákonné sociální pojištění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FEF797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130F5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4038E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898.00</w:t>
            </w:r>
          </w:p>
        </w:tc>
      </w:tr>
      <w:tr w:rsidR="001979DD" w:rsidRPr="000E5A70" w14:paraId="56A53C78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D99D7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538 Jiné daně a poplatky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7A8BE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57486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456.00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80BB7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</w:tr>
      <w:tr w:rsidR="001979DD" w:rsidRPr="000E5A70" w14:paraId="568803F5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0D98D2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541 Smluvní pokuty a úroky z prodlení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AC5FD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E6AE9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FC5137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2.00</w:t>
            </w:r>
          </w:p>
        </w:tc>
      </w:tr>
      <w:tr w:rsidR="001979DD" w:rsidRPr="000E5A70" w14:paraId="5F5437D9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0CBE6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542 Jiné pokuty a penále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F1143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A14E8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84F900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2000.00</w:t>
            </w:r>
          </w:p>
        </w:tc>
      </w:tr>
      <w:tr w:rsidR="001979DD" w:rsidRPr="000E5A70" w14:paraId="56D574B3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EF769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551 Odpisy dlouhodobého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A57B3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506475.00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759AB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526294.00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BD4A3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522481.00</w:t>
            </w:r>
          </w:p>
        </w:tc>
      </w:tr>
      <w:tr w:rsidR="001979DD" w:rsidRPr="000E5A70" w14:paraId="1C76EA5A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EAEAF1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556 Tvorba a zúčtování opravných položek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43F95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C0632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A7C68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-900.00</w:t>
            </w:r>
          </w:p>
        </w:tc>
      </w:tr>
      <w:tr w:rsidR="001979DD" w:rsidRPr="000E5A70" w14:paraId="14E02DAF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9094DF9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557 Náklady z vyřazených pohledávek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010F2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B01F0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A24FE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900.00</w:t>
            </w:r>
          </w:p>
        </w:tc>
      </w:tr>
      <w:tr w:rsidR="001979DD" w:rsidRPr="000E5A70" w14:paraId="29BA33F6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45411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591 Daň z příjmů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DF7AE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7BD94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9500.00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84C147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13870.00</w:t>
            </w:r>
          </w:p>
        </w:tc>
      </w:tr>
    </w:tbl>
    <w:p w14:paraId="1FE8E553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  <w:gridCol w:w="72"/>
      </w:tblGrid>
      <w:tr w:rsidR="001979DD" w:rsidRPr="000E5A70" w14:paraId="09488BF2" w14:textId="77777777" w:rsidTr="001979DD">
        <w:trPr>
          <w:trHeight w:val="510"/>
        </w:trPr>
        <w:tc>
          <w:tcPr>
            <w:tcW w:w="10330" w:type="dxa"/>
            <w:gridSpan w:val="5"/>
            <w:shd w:val="clear" w:color="auto" w:fill="FFFFFF"/>
            <w:vAlign w:val="center"/>
          </w:tcPr>
          <w:p w14:paraId="44B25A8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Porovnání nákladových a výnosových účtů</w:t>
            </w:r>
          </w:p>
        </w:tc>
      </w:tr>
      <w:tr w:rsidR="001979DD" w:rsidRPr="000E5A70" w14:paraId="51066AC3" w14:textId="77777777" w:rsidTr="001979DD">
        <w:trPr>
          <w:trHeight w:val="295"/>
        </w:trPr>
        <w:tc>
          <w:tcPr>
            <w:tcW w:w="10330" w:type="dxa"/>
            <w:gridSpan w:val="5"/>
            <w:shd w:val="clear" w:color="auto" w:fill="FFFFFF"/>
            <w:vAlign w:val="center"/>
          </w:tcPr>
          <w:p w14:paraId="3F2D89A6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Výnosové účty</w:t>
            </w:r>
          </w:p>
        </w:tc>
      </w:tr>
      <w:tr w:rsidR="001979DD" w:rsidRPr="000E5A70" w14:paraId="462E22E0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0C6840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8080A69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842998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3CA90D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0"/>
              </w:rPr>
            </w:pPr>
            <w:r>
              <w:rPr>
                <w:rFonts w:ascii="Arial" w:hAnsi="Arial" w:cs="Calibri"/>
                <w:b/>
                <w:sz w:val="20"/>
              </w:rPr>
              <w:t>2018</w:t>
            </w:r>
          </w:p>
        </w:tc>
      </w:tr>
      <w:tr w:rsidR="001979DD" w:rsidRPr="000E5A70" w14:paraId="0260C78D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FCCC5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603 Výnosy z pronájmu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37B45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835800.00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0F4BB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660800.00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D9B0C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960800.00</w:t>
            </w:r>
          </w:p>
        </w:tc>
      </w:tr>
      <w:tr w:rsidR="001979DD" w:rsidRPr="000E5A70" w14:paraId="6251D30D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D4113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665 Výnosy z dlouhodobého finančního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A620A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3FD98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88B34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45681.00</w:t>
            </w:r>
          </w:p>
        </w:tc>
      </w:tr>
      <w:tr w:rsidR="001979DD" w:rsidRPr="000E5A70" w14:paraId="70D2B89B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1A7F0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669 Ostatní finanční výnosy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87F93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21390.00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A6FE24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148CC4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0.00</w:t>
            </w:r>
          </w:p>
        </w:tc>
      </w:tr>
      <w:tr w:rsidR="001979DD" w:rsidRPr="000E5A70" w14:paraId="744323A5" w14:textId="77777777" w:rsidTr="001979DD">
        <w:trPr>
          <w:gridAfter w:val="1"/>
          <w:wAfter w:w="72" w:type="dxa"/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00FE3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672 Výnosy vybr.míst.vlád.inst. z transferů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25004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114520.00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89B45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114800.00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D9093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20"/>
              </w:rPr>
            </w:pPr>
            <w:r>
              <w:rPr>
                <w:rFonts w:ascii="Arial" w:hAnsi="Arial" w:cs="Calibri"/>
                <w:sz w:val="20"/>
              </w:rPr>
              <w:t>114720.00</w:t>
            </w:r>
          </w:p>
        </w:tc>
      </w:tr>
    </w:tbl>
    <w:p w14:paraId="4EBB78A3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3"/>
        <w:gridCol w:w="1575"/>
        <w:gridCol w:w="1575"/>
        <w:gridCol w:w="1575"/>
        <w:gridCol w:w="1152"/>
      </w:tblGrid>
      <w:tr w:rsidR="001979DD" w:rsidRPr="000E5A70" w14:paraId="4E064E59" w14:textId="77777777" w:rsidTr="001979DD">
        <w:trPr>
          <w:trHeight w:val="510"/>
        </w:trPr>
        <w:tc>
          <w:tcPr>
            <w:tcW w:w="10330" w:type="dxa"/>
            <w:gridSpan w:val="5"/>
            <w:shd w:val="clear" w:color="auto" w:fill="FFFFFF"/>
            <w:vAlign w:val="center"/>
          </w:tcPr>
          <w:p w14:paraId="3F62D807" w14:textId="77777777" w:rsidR="001979DD" w:rsidRPr="000E5A70" w:rsidRDefault="001979DD" w:rsidP="00CF7EA5">
            <w:pPr>
              <w:spacing w:after="0"/>
              <w:jc w:val="center"/>
              <w:rPr>
                <w:rFonts w:ascii="Arial" w:hAnsi="Arial" w:cs="Calibri"/>
                <w:b/>
                <w:sz w:val="24"/>
              </w:rPr>
            </w:pPr>
            <w:r>
              <w:rPr>
                <w:rFonts w:ascii="Arial" w:hAnsi="Arial" w:cs="Calibri"/>
                <w:b/>
                <w:sz w:val="24"/>
              </w:rPr>
              <w:t>Majetek</w:t>
            </w:r>
          </w:p>
        </w:tc>
      </w:tr>
      <w:tr w:rsidR="001979DD" w:rsidRPr="000E5A70" w14:paraId="505AA632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704981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Název majetkového účtu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064CC1E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Počáteční stav k 1.1.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49B71F9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Změna stavu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142F26B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b/>
                <w:sz w:val="14"/>
              </w:rPr>
            </w:pPr>
            <w:r>
              <w:rPr>
                <w:rFonts w:ascii="Arial" w:hAnsi="Arial" w:cs="Calibri"/>
                <w:b/>
                <w:sz w:val="14"/>
              </w:rPr>
              <w:t>Konečný stav k 31.12</w:t>
            </w:r>
          </w:p>
        </w:tc>
      </w:tr>
      <w:tr w:rsidR="001979DD" w:rsidRPr="000E5A70" w14:paraId="56AB09F8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40A6B64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Dlouhodobý nehmotný majetek</w:t>
            </w:r>
          </w:p>
        </w:tc>
      </w:tr>
      <w:tr w:rsidR="001979DD" w:rsidRPr="000E5A70" w14:paraId="305F39B3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7AAA62E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Drobný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5A23D9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8494.00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6C22CBA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DEBF69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8494.00</w:t>
            </w:r>
          </w:p>
        </w:tc>
      </w:tr>
      <w:tr w:rsidR="001979DD" w:rsidRPr="000E5A70" w14:paraId="648FB253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03548C4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7355EA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57CB8CE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CCAA10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10BC832F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77B909D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Dlouhodobý hmotný majetek odpisovaný</w:t>
            </w:r>
          </w:p>
        </w:tc>
      </w:tr>
      <w:tr w:rsidR="001979DD" w:rsidRPr="000E5A70" w14:paraId="3F06F7C3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2B016D8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Stavby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0D3AA8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25729328.00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3412E99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6A550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25729328.00</w:t>
            </w:r>
          </w:p>
        </w:tc>
      </w:tr>
      <w:tr w:rsidR="001979DD" w:rsidRPr="000E5A70" w14:paraId="7BB74875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095BD79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Samost.hm.mov.věci a soub.hm.movit.věcí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2369CCD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247028.00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2CE31A0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1F6B8AC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247028.00</w:t>
            </w:r>
          </w:p>
        </w:tc>
      </w:tr>
      <w:tr w:rsidR="001979DD" w:rsidRPr="000E5A70" w14:paraId="1CF921CD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163A6B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70092C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C0BA84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6433FF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37300B31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1C9264C1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Dlouhodobý hmotný majetek neodpisovaný</w:t>
            </w:r>
          </w:p>
        </w:tc>
      </w:tr>
      <w:tr w:rsidR="001979DD" w:rsidRPr="000E5A70" w14:paraId="291C8F33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492A30C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Pozemky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29E94F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156710.00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48C6A56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7C4EF4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156710.00</w:t>
            </w:r>
          </w:p>
        </w:tc>
      </w:tr>
      <w:tr w:rsidR="001979DD" w:rsidRPr="000E5A70" w14:paraId="4D71CDDC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7AE5C89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0720D8C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228F814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8C1CA1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0D45CF7D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21F3490A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Nedokončený a pořizovaný dlouhodobý majetek</w:t>
            </w:r>
          </w:p>
        </w:tc>
      </w:tr>
      <w:tr w:rsidR="001979DD" w:rsidRPr="000E5A70" w14:paraId="55C581BC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4A35B37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Nedokončený dlouhodobý 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933D4C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60500.00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2475736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48D95CA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60500.00</w:t>
            </w:r>
          </w:p>
        </w:tc>
      </w:tr>
      <w:tr w:rsidR="001979DD" w:rsidRPr="000E5A70" w14:paraId="1735BC1C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150EF32C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993ABB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12F3EF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C8F0EB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1EAD57AA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037E486E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Dlouhodobý finanční majetek</w:t>
            </w:r>
          </w:p>
        </w:tc>
      </w:tr>
      <w:tr w:rsidR="001979DD" w:rsidRPr="000E5A70" w14:paraId="475EF069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7B08D4F8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Majetk.účasti v osobách s podstat.vlivem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1CDF217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929598.00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3714616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446402.00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23E9473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1376000.00</w:t>
            </w:r>
          </w:p>
        </w:tc>
      </w:tr>
      <w:tr w:rsidR="001979DD" w:rsidRPr="000E5A70" w14:paraId="6BD582CA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039D2A6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552F05C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9DBF342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460FEBC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2EF2F809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79077A7D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Oprávky k dlouhodobému nehmotnému majetku</w:t>
            </w:r>
          </w:p>
        </w:tc>
      </w:tr>
      <w:tr w:rsidR="001979DD" w:rsidRPr="000E5A70" w14:paraId="03AA6DAC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shd w:val="clear" w:color="auto" w:fill="FFFFFF"/>
            <w:vAlign w:val="center"/>
          </w:tcPr>
          <w:p w14:paraId="3A223707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Oprávky k drob.dlouh.nehmotnému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4DA5E58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-8494.00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0625728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7B69CC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-8494.00</w:t>
            </w:r>
          </w:p>
        </w:tc>
      </w:tr>
      <w:tr w:rsidR="001979DD" w:rsidRPr="000E5A70" w14:paraId="2E8F91F0" w14:textId="77777777" w:rsidTr="001979DD">
        <w:trPr>
          <w:gridAfter w:val="1"/>
          <w:wAfter w:w="1152" w:type="dxa"/>
          <w:trHeight w:val="20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C3E0300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205F496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984F350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6C770F37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  <w:tr w:rsidR="001979DD" w:rsidRPr="000E5A70" w14:paraId="76DAA11C" w14:textId="77777777" w:rsidTr="001979DD">
        <w:trPr>
          <w:gridAfter w:val="1"/>
          <w:wAfter w:w="1152" w:type="dxa"/>
          <w:trHeight w:val="20"/>
        </w:trPr>
        <w:tc>
          <w:tcPr>
            <w:tcW w:w="9178" w:type="dxa"/>
            <w:gridSpan w:val="4"/>
            <w:shd w:val="clear" w:color="auto" w:fill="FFFFFF"/>
            <w:vAlign w:val="center"/>
          </w:tcPr>
          <w:p w14:paraId="54DE7FD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b/>
                <w:sz w:val="18"/>
              </w:rPr>
            </w:pPr>
            <w:r>
              <w:rPr>
                <w:rFonts w:ascii="Arial" w:hAnsi="Arial" w:cs="Calibri"/>
                <w:b/>
                <w:sz w:val="18"/>
              </w:rPr>
              <w:t>Oprávky k dlouhodobému hmotnému majetku</w:t>
            </w:r>
          </w:p>
        </w:tc>
      </w:tr>
      <w:tr w:rsidR="001979DD" w:rsidRPr="000E5A70" w14:paraId="56D45AEA" w14:textId="77777777" w:rsidTr="001979DD">
        <w:trPr>
          <w:gridAfter w:val="1"/>
          <w:wAfter w:w="1152" w:type="dxa"/>
          <w:trHeight w:val="283"/>
        </w:trPr>
        <w:tc>
          <w:tcPr>
            <w:tcW w:w="4453" w:type="dxa"/>
            <w:shd w:val="clear" w:color="auto" w:fill="FFFFFF"/>
            <w:vAlign w:val="center"/>
          </w:tcPr>
          <w:p w14:paraId="3C6398BF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Oprávky ke stavbám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53E7AEAD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-12640075.00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A25142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-514407.00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7B82752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-13154482.00</w:t>
            </w:r>
          </w:p>
        </w:tc>
      </w:tr>
      <w:tr w:rsidR="001979DD" w:rsidRPr="000E5A70" w14:paraId="6624BF0D" w14:textId="77777777" w:rsidTr="001979DD">
        <w:trPr>
          <w:gridAfter w:val="1"/>
          <w:wAfter w:w="1152" w:type="dxa"/>
          <w:trHeight w:val="283"/>
        </w:trPr>
        <w:tc>
          <w:tcPr>
            <w:tcW w:w="4453" w:type="dxa"/>
            <w:shd w:val="clear" w:color="auto" w:fill="FFFFFF"/>
            <w:vAlign w:val="center"/>
          </w:tcPr>
          <w:p w14:paraId="2BB09A73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  <w:r>
              <w:rPr>
                <w:rFonts w:ascii="Arial" w:hAnsi="Arial" w:cs="Calibri"/>
                <w:sz w:val="18"/>
              </w:rPr>
              <w:t>Opráv.k sam.hm.mov.v.a soub.hm.mov.věcí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312206A5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-173700.00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0165ABC1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-8074.00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14:paraId="347ACD5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  <w:r>
              <w:rPr>
                <w:rFonts w:ascii="Arial" w:hAnsi="Arial" w:cs="Calibri"/>
                <w:sz w:val="14"/>
              </w:rPr>
              <w:t>-181774.00</w:t>
            </w:r>
          </w:p>
        </w:tc>
      </w:tr>
      <w:tr w:rsidR="001979DD" w:rsidRPr="000E5A70" w14:paraId="4DE30E54" w14:textId="77777777" w:rsidTr="001979DD">
        <w:trPr>
          <w:gridAfter w:val="1"/>
          <w:wAfter w:w="1152" w:type="dxa"/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2AC23465" w14:textId="77777777" w:rsidR="001979DD" w:rsidRPr="000E5A70" w:rsidRDefault="001979DD" w:rsidP="00CF7EA5">
            <w:pPr>
              <w:spacing w:after="0"/>
              <w:rPr>
                <w:rFonts w:ascii="Arial" w:hAnsi="Arial" w:cs="Calibri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7760E09A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5A9572F3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14:paraId="3267A99F" w14:textId="77777777" w:rsidR="001979DD" w:rsidRPr="000E5A70" w:rsidRDefault="001979DD" w:rsidP="00CF7EA5">
            <w:pPr>
              <w:spacing w:after="0"/>
              <w:jc w:val="right"/>
              <w:rPr>
                <w:rFonts w:ascii="Arial" w:hAnsi="Arial" w:cs="Calibri"/>
                <w:sz w:val="14"/>
              </w:rPr>
            </w:pPr>
          </w:p>
        </w:tc>
      </w:tr>
    </w:tbl>
    <w:p w14:paraId="1AA996FE" w14:textId="77777777" w:rsidR="001979DD" w:rsidRDefault="001979DD" w:rsidP="001979DD">
      <w:pPr>
        <w:spacing w:after="0"/>
        <w:rPr>
          <w:rFonts w:cs="Calibri"/>
        </w:rPr>
      </w:pPr>
    </w:p>
    <w:p w14:paraId="77124604" w14:textId="77777777" w:rsidR="001979DD" w:rsidRDefault="001979DD" w:rsidP="001979DD">
      <w:pPr>
        <w:spacing w:after="0"/>
        <w:rPr>
          <w:rFonts w:cs="Calibri"/>
        </w:rPr>
      </w:pPr>
    </w:p>
    <w:p w14:paraId="13150D0E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 xml:space="preserve">Stav dlouhodobého hmotného a nehmotného majetku majetku k 31.12.20108 byl zjištěn na základě provedené fyzické a dokladové inventarizace.  Na základě provedené dokladové inventarizace k 31.12.2018 byl rovněž zjištěn stav finančních prostředků na bankovním účtu svazku a stav pohledávek a závazků. Svazek nevykazoval žádné pohledávky ani závazky z obchodních vztahů. Na účtu 342 je vedena pouze pohledávky vůči finančnímu úřadu z titulu nesprávně odvedené srážkové daně – přeplatek, který bude vyrovnán v roce 2019. </w:t>
      </w:r>
    </w:p>
    <w:p w14:paraId="29A28078" w14:textId="77777777" w:rsidR="001979DD" w:rsidRDefault="001979DD" w:rsidP="001979DD">
      <w:pPr>
        <w:spacing w:after="0"/>
        <w:rPr>
          <w:rFonts w:cs="Calibri"/>
        </w:rPr>
      </w:pPr>
      <w:r>
        <w:rPr>
          <w:rFonts w:cs="Calibri"/>
        </w:rPr>
        <w:t>Přílohy závěrečného účtu:</w:t>
      </w:r>
    </w:p>
    <w:p w14:paraId="5A273FC7" w14:textId="77777777" w:rsidR="001979DD" w:rsidRDefault="001979DD" w:rsidP="001979DD">
      <w:pPr>
        <w:numPr>
          <w:ilvl w:val="0"/>
          <w:numId w:val="1"/>
        </w:numPr>
        <w:spacing w:after="0"/>
        <w:rPr>
          <w:rFonts w:cs="Calibri"/>
        </w:rPr>
      </w:pPr>
      <w:r>
        <w:rPr>
          <w:rFonts w:cs="Calibri"/>
        </w:rPr>
        <w:t>Výkaz o plnění rozpočtu Fin2-12M k 31.12.2018</w:t>
      </w:r>
    </w:p>
    <w:p w14:paraId="2EC69A5F" w14:textId="77777777" w:rsidR="001979DD" w:rsidRDefault="001979DD" w:rsidP="001979DD">
      <w:pPr>
        <w:numPr>
          <w:ilvl w:val="0"/>
          <w:numId w:val="1"/>
        </w:numPr>
        <w:spacing w:after="0"/>
        <w:rPr>
          <w:rFonts w:cs="Calibri"/>
        </w:rPr>
      </w:pPr>
      <w:r>
        <w:rPr>
          <w:rFonts w:cs="Calibri"/>
        </w:rPr>
        <w:t>Rozvaha k 31.12.2018</w:t>
      </w:r>
    </w:p>
    <w:p w14:paraId="141D09A1" w14:textId="77777777" w:rsidR="001979DD" w:rsidRDefault="001979DD" w:rsidP="001979DD">
      <w:pPr>
        <w:numPr>
          <w:ilvl w:val="0"/>
          <w:numId w:val="1"/>
        </w:numPr>
        <w:spacing w:after="0"/>
        <w:rPr>
          <w:rFonts w:cs="Calibri"/>
        </w:rPr>
      </w:pPr>
      <w:r>
        <w:rPr>
          <w:rFonts w:cs="Calibri"/>
        </w:rPr>
        <w:t>Výkaz zisku a ztráty k 31.12.2018</w:t>
      </w:r>
    </w:p>
    <w:p w14:paraId="3907142B" w14:textId="66A6405E" w:rsidR="001979DD" w:rsidRDefault="001979DD" w:rsidP="001979DD">
      <w:pPr>
        <w:numPr>
          <w:ilvl w:val="0"/>
          <w:numId w:val="1"/>
        </w:numPr>
        <w:spacing w:after="0"/>
        <w:rPr>
          <w:rFonts w:cs="Calibri"/>
        </w:rPr>
      </w:pPr>
      <w:r>
        <w:rPr>
          <w:rFonts w:cs="Calibri"/>
        </w:rPr>
        <w:t xml:space="preserve">Zpráva o výsledku přezkoumání hospodaření svazku za rok 2018 </w:t>
      </w:r>
    </w:p>
    <w:p w14:paraId="5F9D95AD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4"/>
      </w:tblGrid>
      <w:tr w:rsidR="001979DD" w:rsidRPr="000E5A70" w14:paraId="5352A372" w14:textId="77777777" w:rsidTr="00CF7EA5">
        <w:trPr>
          <w:trHeight w:val="340"/>
        </w:trPr>
        <w:tc>
          <w:tcPr>
            <w:tcW w:w="4534" w:type="dxa"/>
            <w:shd w:val="clear" w:color="auto" w:fill="FFFFFF"/>
            <w:vAlign w:val="center"/>
          </w:tcPr>
          <w:p w14:paraId="3B8408CE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Osoba odpovědná za správnost údajů</w:t>
            </w:r>
          </w:p>
        </w:tc>
      </w:tr>
    </w:tbl>
    <w:p w14:paraId="245539BD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1979DD" w:rsidRPr="000E5A70" w14:paraId="483A4C93" w14:textId="77777777" w:rsidTr="00CF7EA5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14:paraId="08F01E7C" w14:textId="13005082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</w:p>
        </w:tc>
        <w:tc>
          <w:tcPr>
            <w:tcW w:w="4534" w:type="dxa"/>
            <w:shd w:val="clear" w:color="auto" w:fill="FFFFFF"/>
            <w:vAlign w:val="center"/>
          </w:tcPr>
          <w:p w14:paraId="7ECE37A9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14:paraId="7F9878BE" w14:textId="77777777" w:rsidR="001979DD" w:rsidRDefault="001979DD" w:rsidP="001979DD">
      <w:pPr>
        <w:spacing w:after="0"/>
        <w:rPr>
          <w:rFonts w:cs="Calibri"/>
        </w:rPr>
      </w:pPr>
    </w:p>
    <w:p w14:paraId="175D0CF5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1979DD" w:rsidRPr="000E5A70" w14:paraId="0BD0D9F6" w14:textId="77777777" w:rsidTr="00CF7EA5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14:paraId="67C6D743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14:paraId="523D1163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14:paraId="6646616C" w14:textId="77777777" w:rsidR="001979DD" w:rsidRDefault="001979DD" w:rsidP="001979DD">
      <w:pPr>
        <w:spacing w:after="0"/>
        <w:rPr>
          <w:rFonts w:cs="Calibri"/>
        </w:rPr>
      </w:pPr>
      <w:bookmarkStart w:id="3" w:name="_GoBack"/>
      <w:bookmarkEnd w:id="3"/>
    </w:p>
    <w:p w14:paraId="351448C6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1979DD" w:rsidRPr="000E5A70" w14:paraId="238F7CDC" w14:textId="77777777" w:rsidTr="00CF7EA5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14:paraId="663893EB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Statutární zástupce</w:t>
            </w:r>
          </w:p>
        </w:tc>
      </w:tr>
    </w:tbl>
    <w:p w14:paraId="52B5B945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1979DD" w:rsidRPr="000E5A70" w14:paraId="18EE1B33" w14:textId="77777777" w:rsidTr="00CF7EA5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14:paraId="06E2313B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14:paraId="2E8755AA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14:paraId="01962F19" w14:textId="77777777" w:rsidR="001979DD" w:rsidRDefault="001979DD" w:rsidP="001979DD">
      <w:pPr>
        <w:spacing w:after="0"/>
        <w:rPr>
          <w:rFonts w:cs="Calibri"/>
        </w:rPr>
      </w:pPr>
    </w:p>
    <w:p w14:paraId="79999511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1979DD" w:rsidRPr="000E5A70" w14:paraId="1BD3F553" w14:textId="77777777" w:rsidTr="00CF7EA5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14:paraId="13F895DB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14:paraId="4299A822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14:paraId="2D7723E1" w14:textId="77777777" w:rsidR="001979DD" w:rsidRDefault="001979DD" w:rsidP="001979DD">
      <w:pPr>
        <w:spacing w:after="0"/>
        <w:rPr>
          <w:rFonts w:cs="Calibri"/>
        </w:rPr>
      </w:pPr>
    </w:p>
    <w:p w14:paraId="4EA84774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1979DD" w:rsidRPr="000E5A70" w14:paraId="69D698B7" w14:textId="77777777" w:rsidTr="00CF7EA5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14:paraId="28CA0961" w14:textId="77777777" w:rsidR="001979DD" w:rsidRPr="000E5A70" w:rsidRDefault="001979DD" w:rsidP="00CF7EA5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Razítko organizace</w:t>
            </w:r>
          </w:p>
        </w:tc>
      </w:tr>
    </w:tbl>
    <w:p w14:paraId="65FE7CFD" w14:textId="77777777" w:rsidR="001979DD" w:rsidRDefault="001979DD" w:rsidP="001979DD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1979DD" w:rsidRPr="000E5A70" w14:paraId="5438ABD9" w14:textId="77777777" w:rsidTr="00CF7EA5">
        <w:trPr>
          <w:trHeight w:val="2267"/>
        </w:trPr>
        <w:tc>
          <w:tcPr>
            <w:tcW w:w="850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F0DEA6C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E71C63" w14:textId="77777777" w:rsidR="001979DD" w:rsidRPr="000E5A70" w:rsidRDefault="001979DD" w:rsidP="00CF7EA5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14:paraId="1D259247" w14:textId="77777777" w:rsidR="001979DD" w:rsidRPr="000E5A70" w:rsidRDefault="001979DD" w:rsidP="001979DD">
      <w:pPr>
        <w:spacing w:after="0"/>
        <w:rPr>
          <w:rFonts w:cs="Calibri"/>
        </w:rPr>
      </w:pPr>
    </w:p>
    <w:p w14:paraId="7B03F4DA" w14:textId="0E1D5675" w:rsidR="001979DD" w:rsidRDefault="001979DD" w:rsidP="001979DD">
      <w:pPr>
        <w:spacing w:after="0"/>
      </w:pPr>
      <w:r w:rsidRPr="001D55D3">
        <w:t xml:space="preserve"> </w:t>
      </w:r>
    </w:p>
    <w:p w14:paraId="61D537B8" w14:textId="77777777" w:rsidR="001979DD" w:rsidRDefault="001979DD" w:rsidP="001979DD">
      <w:pPr>
        <w:spacing w:after="0"/>
      </w:pPr>
      <w:r>
        <w:t>Návrh závěrečného účtu byl zveřejněn na úřední desce Městyse Okříšky dne:</w:t>
      </w:r>
    </w:p>
    <w:p w14:paraId="4BC776AB" w14:textId="77777777" w:rsidR="001979DD" w:rsidRDefault="001979DD" w:rsidP="001979DD">
      <w:pPr>
        <w:spacing w:after="0"/>
      </w:pPr>
    </w:p>
    <w:p w14:paraId="3E205C62" w14:textId="77777777" w:rsidR="001979DD" w:rsidRDefault="001979DD" w:rsidP="001979DD">
      <w:pPr>
        <w:spacing w:after="0"/>
      </w:pPr>
      <w:r>
        <w:t>Návrh závěrečného účtu byl zveřejněn na úředních deskách členských obcích dne:</w:t>
      </w:r>
    </w:p>
    <w:p w14:paraId="7A84E268" w14:textId="77777777" w:rsidR="001979DD" w:rsidRDefault="001979DD" w:rsidP="001979DD">
      <w:pPr>
        <w:spacing w:after="0"/>
      </w:pPr>
    </w:p>
    <w:p w14:paraId="56EEA292" w14:textId="77777777" w:rsidR="001979DD" w:rsidRDefault="001979DD" w:rsidP="001979DD">
      <w:pPr>
        <w:spacing w:after="0"/>
      </w:pPr>
      <w:r>
        <w:t>Po schválení tohoto návrhu na Valné hromadě svazku se stává Závěrečným účtem za rok 2018</w:t>
      </w:r>
    </w:p>
    <w:p w14:paraId="1BDF9F5F" w14:textId="77777777" w:rsidR="001979DD" w:rsidRDefault="001979DD" w:rsidP="001979DD">
      <w:pPr>
        <w:spacing w:after="0"/>
      </w:pPr>
    </w:p>
    <w:p w14:paraId="6CF1BB4D" w14:textId="77777777" w:rsidR="001979DD" w:rsidRPr="001D55D3" w:rsidRDefault="001979DD" w:rsidP="001979DD">
      <w:pPr>
        <w:spacing w:after="0"/>
      </w:pPr>
      <w:r>
        <w:t>Veškeré účetní doklady, výsledky inventarizace k 31.12.2018, originály účetních výkazů jsou k nahlédnutí u účetní svazku.</w:t>
      </w:r>
    </w:p>
    <w:p w14:paraId="7E09EA88" w14:textId="77777777" w:rsidR="00793105" w:rsidRDefault="00793105"/>
    <w:sectPr w:rsidR="00793105" w:rsidSect="001979DD">
      <w:headerReference w:type="default" r:id="rId7"/>
      <w:footerReference w:type="default" r:id="rId8"/>
      <w:pgSz w:w="11906" w:h="16838"/>
      <w:pgMar w:top="567" w:right="567" w:bottom="567" w:left="709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6B7B1" w14:textId="77777777" w:rsidR="00000000" w:rsidRDefault="00213CAC">
      <w:pPr>
        <w:spacing w:after="0" w:line="240" w:lineRule="auto"/>
      </w:pPr>
      <w:r>
        <w:separator/>
      </w:r>
    </w:p>
  </w:endnote>
  <w:endnote w:type="continuationSeparator" w:id="0">
    <w:p w14:paraId="3A1C7F8B" w14:textId="77777777" w:rsidR="00000000" w:rsidRDefault="00213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C08EC" w14:textId="77777777" w:rsidR="0099384E" w:rsidRDefault="001979DD" w:rsidP="001D55D3">
    <w:pPr>
      <w:pBdr>
        <w:top w:val="single" w:sz="4" w:space="1" w:color="auto"/>
      </w:pBdr>
      <w:tabs>
        <w:tab w:val="center" w:pos="5386"/>
        <w:tab w:val="right" w:pos="10772"/>
      </w:tabs>
    </w:pPr>
    <w:r>
      <w:t>KEO-W 1.11.273</w:t>
    </w:r>
    <w:r>
      <w:tab/>
    </w:r>
    <w:r>
      <w:tab/>
      <w:t xml:space="preserve">Strana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>/</w:t>
    </w:r>
    <w:fldSimple w:instr=" NUMPAGES  ">
      <w:r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119B4" w14:textId="77777777" w:rsidR="00000000" w:rsidRDefault="00213CAC">
      <w:pPr>
        <w:spacing w:after="0" w:line="240" w:lineRule="auto"/>
      </w:pPr>
      <w:r>
        <w:separator/>
      </w:r>
    </w:p>
  </w:footnote>
  <w:footnote w:type="continuationSeparator" w:id="0">
    <w:p w14:paraId="192BF61E" w14:textId="77777777" w:rsidR="00000000" w:rsidRDefault="00213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B773B" w14:textId="77777777" w:rsidR="0099384E" w:rsidRDefault="001979DD" w:rsidP="001D55D3">
    <w:pPr>
      <w:pStyle w:val="Zhlav"/>
      <w:pBdr>
        <w:bottom w:val="single" w:sz="4" w:space="1" w:color="auto"/>
      </w:pBdr>
      <w:tabs>
        <w:tab w:val="clear" w:pos="4536"/>
        <w:tab w:val="clear" w:pos="9072"/>
        <w:tab w:val="center" w:pos="5386"/>
        <w:tab w:val="right" w:pos="10772"/>
      </w:tabs>
    </w:pPr>
    <w:r>
      <w:t>ZÁSOBOVÁNÍ VODOU svazek obcí se sídlem v Okříškách</w:t>
    </w:r>
    <w:r>
      <w:tab/>
    </w:r>
    <w:r>
      <w:tab/>
      <w:t>Návrh závěrečného účtu za rok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530AC"/>
    <w:multiLevelType w:val="hybridMultilevel"/>
    <w:tmpl w:val="DDD6DD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96"/>
    <w:rsid w:val="001979DD"/>
    <w:rsid w:val="00213CAC"/>
    <w:rsid w:val="0051584B"/>
    <w:rsid w:val="00764796"/>
    <w:rsid w:val="0079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9C80D"/>
  <w15:chartTrackingRefBased/>
  <w15:docId w15:val="{137453DA-71D4-48F6-9B48-77C55B9A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979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7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79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1516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Kula</dc:creator>
  <cp:keywords/>
  <dc:description/>
  <cp:lastModifiedBy>Josef Kula</cp:lastModifiedBy>
  <cp:revision>4</cp:revision>
  <dcterms:created xsi:type="dcterms:W3CDTF">2019-04-15T08:58:00Z</dcterms:created>
  <dcterms:modified xsi:type="dcterms:W3CDTF">2019-04-17T09:11:00Z</dcterms:modified>
</cp:coreProperties>
</file>