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4964" w14:textId="77777777" w:rsidR="00D25591" w:rsidRPr="008F164C" w:rsidRDefault="00910757" w:rsidP="00115095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  <w:u w:val="single" w:color="FF0000"/>
        </w:rPr>
      </w:pPr>
      <w:r w:rsidRPr="008F164C">
        <w:rPr>
          <w:rFonts w:ascii="Arial" w:hAnsi="Arial" w:cs="Arial"/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47CDA7C9" wp14:editId="37AA9A6B">
            <wp:simplePos x="0" y="0"/>
            <wp:positionH relativeFrom="column">
              <wp:posOffset>2412365</wp:posOffset>
            </wp:positionH>
            <wp:positionV relativeFrom="paragraph">
              <wp:posOffset>15240</wp:posOffset>
            </wp:positionV>
            <wp:extent cx="1776876" cy="794551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7" b="11963"/>
                    <a:stretch/>
                  </pic:blipFill>
                  <pic:spPr bwMode="auto">
                    <a:xfrm>
                      <a:off x="0" y="0"/>
                      <a:ext cx="1776876" cy="794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164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F2D0E4" wp14:editId="4C448262">
            <wp:simplePos x="0" y="0"/>
            <wp:positionH relativeFrom="column">
              <wp:posOffset>4584065</wp:posOffset>
            </wp:positionH>
            <wp:positionV relativeFrom="paragraph">
              <wp:posOffset>12065</wp:posOffset>
            </wp:positionV>
            <wp:extent cx="1733550" cy="812525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27204" r="16504" b="32657"/>
                    <a:stretch/>
                  </pic:blipFill>
                  <pic:spPr bwMode="auto">
                    <a:xfrm>
                      <a:off x="0" y="0"/>
                      <a:ext cx="1733550" cy="81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5591" w:rsidRPr="008F164C">
        <w:rPr>
          <w:rFonts w:ascii="Arial" w:hAnsi="Arial" w:cs="Arial"/>
          <w:noProof/>
          <w:lang w:eastAsia="cs-CZ"/>
        </w:rPr>
        <w:drawing>
          <wp:inline distT="0" distB="0" distL="0" distR="0" wp14:anchorId="7B4AD558" wp14:editId="00E798D1">
            <wp:extent cx="2295160" cy="68715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27" cy="69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266A1" w14:textId="77777777" w:rsidR="00D25591" w:rsidRPr="008F164C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  <w:u w:val="single" w:color="FF0000"/>
        </w:rPr>
      </w:pPr>
    </w:p>
    <w:p w14:paraId="17F81E82" w14:textId="77777777" w:rsidR="00D25591" w:rsidRPr="008F164C" w:rsidRDefault="00BE3599" w:rsidP="00D2559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</w:t>
      </w:r>
      <w:r w:rsidR="00D25591" w:rsidRPr="008F164C">
        <w:rPr>
          <w:rFonts w:ascii="Arial" w:hAnsi="Arial" w:cs="Arial"/>
          <w:b/>
          <w:sz w:val="28"/>
          <w:szCs w:val="28"/>
        </w:rPr>
        <w:t>:</w:t>
      </w:r>
      <w:r w:rsidR="00D25591" w:rsidRPr="008F164C">
        <w:rPr>
          <w:rFonts w:ascii="Arial" w:hAnsi="Arial" w:cs="Arial"/>
          <w:sz w:val="28"/>
          <w:szCs w:val="28"/>
        </w:rPr>
        <w:t xml:space="preserve">  </w:t>
      </w:r>
    </w:p>
    <w:p w14:paraId="24B729FC" w14:textId="77777777" w:rsidR="00D25591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>„</w:t>
      </w:r>
      <w:r w:rsidR="00856364" w:rsidRPr="008F164C">
        <w:rPr>
          <w:rFonts w:ascii="Arial" w:hAnsi="Arial" w:cs="Arial"/>
          <w:b/>
          <w:bCs/>
          <w:sz w:val="28"/>
          <w:szCs w:val="28"/>
        </w:rPr>
        <w:t>V</w:t>
      </w:r>
      <w:r w:rsidR="00F12C56">
        <w:rPr>
          <w:rFonts w:ascii="Arial" w:hAnsi="Arial" w:cs="Arial"/>
          <w:b/>
          <w:bCs/>
          <w:sz w:val="28"/>
          <w:szCs w:val="28"/>
        </w:rPr>
        <w:t>N Loučky</w:t>
      </w:r>
      <w:r w:rsidRPr="008F164C">
        <w:rPr>
          <w:rFonts w:ascii="Arial" w:hAnsi="Arial" w:cs="Arial"/>
          <w:b/>
          <w:sz w:val="28"/>
          <w:szCs w:val="28"/>
        </w:rPr>
        <w:t>“</w:t>
      </w:r>
    </w:p>
    <w:p w14:paraId="21D26A56" w14:textId="77777777" w:rsidR="00F6714D" w:rsidRDefault="00F6714D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0462B27" w14:textId="77777777" w:rsidR="00F6714D" w:rsidRPr="008A47D3" w:rsidRDefault="00F6714D" w:rsidP="00F671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47D3">
        <w:rPr>
          <w:rFonts w:ascii="Arial" w:hAnsi="Arial" w:cs="Arial"/>
          <w:sz w:val="24"/>
          <w:szCs w:val="24"/>
        </w:rPr>
        <w:t xml:space="preserve">Projekt byl spolufinancován Evropskou unií – </w:t>
      </w:r>
      <w:proofErr w:type="spellStart"/>
      <w:r w:rsidRPr="008A47D3">
        <w:rPr>
          <w:rFonts w:ascii="Arial" w:hAnsi="Arial" w:cs="Arial"/>
          <w:sz w:val="24"/>
          <w:szCs w:val="24"/>
        </w:rPr>
        <w:t>NextGenerationEU</w:t>
      </w:r>
      <w:proofErr w:type="spellEnd"/>
      <w:r w:rsidRPr="008A47D3">
        <w:rPr>
          <w:rFonts w:ascii="Arial" w:hAnsi="Arial" w:cs="Arial"/>
          <w:sz w:val="24"/>
          <w:szCs w:val="24"/>
        </w:rPr>
        <w:t xml:space="preserve"> v rámci programu Ministerstva zemědělství 129 390 „Podpora opatření na drobných vodních tocích a malých vodních nádrží – 2.etapa“.</w:t>
      </w:r>
    </w:p>
    <w:p w14:paraId="3EF23CB4" w14:textId="77777777" w:rsidR="00F6714D" w:rsidRPr="008F164C" w:rsidRDefault="00F6714D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0F8E71" w14:textId="77777777" w:rsidR="00D25591" w:rsidRPr="008F164C" w:rsidRDefault="00D25591" w:rsidP="00D25591">
      <w:pPr>
        <w:spacing w:after="0" w:line="240" w:lineRule="auto"/>
        <w:rPr>
          <w:rFonts w:ascii="Arial" w:hAnsi="Arial" w:cs="Arial"/>
          <w:strike/>
          <w:sz w:val="28"/>
          <w:szCs w:val="28"/>
        </w:rPr>
      </w:pPr>
    </w:p>
    <w:p w14:paraId="65D88913" w14:textId="77777777" w:rsidR="00D25591" w:rsidRPr="008F164C" w:rsidRDefault="00D25591" w:rsidP="00D255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HLAVNÍ CÍL: </w:t>
      </w:r>
    </w:p>
    <w:p w14:paraId="3F0F79D7" w14:textId="77777777" w:rsidR="00856364" w:rsidRPr="008F164C" w:rsidRDefault="00856364" w:rsidP="008563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Realizace opatření k ochraně </w:t>
      </w:r>
      <w:r w:rsidR="00650184" w:rsidRPr="008F164C">
        <w:rPr>
          <w:rFonts w:ascii="Arial" w:hAnsi="Arial" w:cs="Arial"/>
          <w:b/>
          <w:sz w:val="28"/>
          <w:szCs w:val="28"/>
        </w:rPr>
        <w:t>přírody a k adaptaci na klimatickou změnu</w:t>
      </w:r>
    </w:p>
    <w:p w14:paraId="4FC20213" w14:textId="77777777" w:rsidR="008F164C" w:rsidRPr="008F164C" w:rsidRDefault="008F164C" w:rsidP="00D25591">
      <w:pPr>
        <w:tabs>
          <w:tab w:val="left" w:pos="510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F164C">
        <w:rPr>
          <w:rFonts w:ascii="Arial" w:hAnsi="Arial" w:cs="Arial"/>
          <w:sz w:val="28"/>
          <w:szCs w:val="28"/>
        </w:rPr>
        <w:t>Podpora opatření na drobných vodních tocích a malých vodních nádržích</w:t>
      </w:r>
    </w:p>
    <w:p w14:paraId="60D66BFE" w14:textId="77777777" w:rsidR="00D25591" w:rsidRPr="008F164C" w:rsidRDefault="00D25591" w:rsidP="00D25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9C7FE" w14:textId="24C2741E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PŘÍJEMCE DOTACE: </w:t>
      </w:r>
      <w:r w:rsidR="00856341">
        <w:rPr>
          <w:rFonts w:ascii="Arial" w:hAnsi="Arial" w:cs="Arial"/>
          <w:b/>
          <w:sz w:val="20"/>
          <w:szCs w:val="20"/>
        </w:rPr>
        <w:t>Obec Petrovice</w:t>
      </w:r>
    </w:p>
    <w:p w14:paraId="357A1126" w14:textId="77777777" w:rsidR="00856364" w:rsidRPr="004F05AE" w:rsidRDefault="00D25591" w:rsidP="008F164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ZÁMĚR: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856364" w:rsidRPr="004F05AE">
        <w:rPr>
          <w:rFonts w:ascii="Arial" w:hAnsi="Arial" w:cs="Arial"/>
          <w:b/>
          <w:bCs/>
          <w:sz w:val="20"/>
          <w:szCs w:val="20"/>
        </w:rPr>
        <w:t xml:space="preserve">Realizace opatření k ochraně </w:t>
      </w:r>
      <w:r w:rsidR="00650184" w:rsidRPr="004F05AE">
        <w:rPr>
          <w:rFonts w:ascii="Arial" w:hAnsi="Arial" w:cs="Arial"/>
          <w:b/>
          <w:bCs/>
          <w:sz w:val="20"/>
          <w:szCs w:val="20"/>
        </w:rPr>
        <w:t>přírody a k adaptaci na klimatickou změnu</w:t>
      </w:r>
    </w:p>
    <w:p w14:paraId="26F0A949" w14:textId="77777777" w:rsidR="00856364" w:rsidRPr="008F164C" w:rsidRDefault="00D25591" w:rsidP="008F164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ZPRACOVATEL PROJEKTOVÉ DOKUMENTACE: </w:t>
      </w:r>
      <w:r w:rsidR="00F12C56">
        <w:rPr>
          <w:rFonts w:ascii="Arial" w:hAnsi="Arial" w:cs="Arial"/>
          <w:b/>
          <w:sz w:val="20"/>
          <w:szCs w:val="20"/>
        </w:rPr>
        <w:t>KOINVEST s.r.o. Třebíč</w:t>
      </w:r>
    </w:p>
    <w:p w14:paraId="799B1E1F" w14:textId="77777777" w:rsidR="00262C3B" w:rsidRPr="004F05AE" w:rsidRDefault="00D25591" w:rsidP="008F164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DODAVATEL</w:t>
      </w:r>
      <w:r w:rsidR="009E31EA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caps/>
          <w:sz w:val="20"/>
          <w:szCs w:val="20"/>
        </w:rPr>
        <w:t xml:space="preserve"> </w:t>
      </w:r>
      <w:r w:rsidR="00F12C56" w:rsidRPr="004F05AE">
        <w:rPr>
          <w:rFonts w:ascii="Arial" w:hAnsi="Arial" w:cs="Arial"/>
          <w:b/>
          <w:bCs/>
          <w:caps/>
          <w:sz w:val="20"/>
          <w:szCs w:val="20"/>
        </w:rPr>
        <w:t>SOFI stav s.r.o. Rudíkov</w:t>
      </w:r>
    </w:p>
    <w:p w14:paraId="4EDF8BD7" w14:textId="5A96E794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MÍSTO REALIZACE: </w:t>
      </w:r>
      <w:r w:rsidR="00F12C56">
        <w:rPr>
          <w:rFonts w:ascii="Arial" w:hAnsi="Arial" w:cs="Arial"/>
          <w:b/>
          <w:sz w:val="20"/>
          <w:szCs w:val="20"/>
        </w:rPr>
        <w:t>k</w:t>
      </w:r>
      <w:r w:rsidR="00242719">
        <w:rPr>
          <w:rFonts w:ascii="Arial" w:hAnsi="Arial" w:cs="Arial"/>
          <w:b/>
          <w:sz w:val="20"/>
          <w:szCs w:val="20"/>
        </w:rPr>
        <w:t xml:space="preserve">atastrální </w:t>
      </w:r>
      <w:r w:rsidR="00F12C56">
        <w:rPr>
          <w:rFonts w:ascii="Arial" w:hAnsi="Arial" w:cs="Arial"/>
          <w:b/>
          <w:sz w:val="20"/>
          <w:szCs w:val="20"/>
        </w:rPr>
        <w:t>ú</w:t>
      </w:r>
      <w:r w:rsidR="00242719">
        <w:rPr>
          <w:rFonts w:ascii="Arial" w:hAnsi="Arial" w:cs="Arial"/>
          <w:b/>
          <w:sz w:val="20"/>
          <w:szCs w:val="20"/>
        </w:rPr>
        <w:t>zemí</w:t>
      </w:r>
      <w:r w:rsidR="00F12C56">
        <w:rPr>
          <w:rFonts w:ascii="Arial" w:hAnsi="Arial" w:cs="Arial"/>
          <w:b/>
          <w:sz w:val="20"/>
          <w:szCs w:val="20"/>
        </w:rPr>
        <w:t xml:space="preserve"> Petrovice</w:t>
      </w:r>
      <w:r w:rsidR="00242719">
        <w:rPr>
          <w:rFonts w:ascii="Arial" w:hAnsi="Arial" w:cs="Arial"/>
          <w:b/>
          <w:sz w:val="20"/>
          <w:szCs w:val="20"/>
        </w:rPr>
        <w:t xml:space="preserve"> u Třebíče</w:t>
      </w:r>
    </w:p>
    <w:p w14:paraId="71048541" w14:textId="77777777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CELKOVÉ </w:t>
      </w:r>
      <w:r w:rsidR="002C2DFE" w:rsidRPr="008F164C">
        <w:rPr>
          <w:rFonts w:ascii="Arial" w:hAnsi="Arial" w:cs="Arial"/>
          <w:b/>
          <w:caps/>
          <w:sz w:val="20"/>
          <w:szCs w:val="20"/>
        </w:rPr>
        <w:t>náklady</w:t>
      </w:r>
      <w:r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F12C56">
        <w:rPr>
          <w:rFonts w:ascii="Arial" w:hAnsi="Arial" w:cs="Arial"/>
          <w:sz w:val="20"/>
          <w:szCs w:val="20"/>
        </w:rPr>
        <w:t>5 885 440,- Kč</w:t>
      </w:r>
    </w:p>
    <w:p w14:paraId="5578F9C3" w14:textId="77777777" w:rsidR="00D25591" w:rsidRPr="008F164C" w:rsidRDefault="002C2DFE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dotace</w:t>
      </w:r>
      <w:r w:rsidR="00D25591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b/>
          <w:sz w:val="20"/>
          <w:szCs w:val="20"/>
        </w:rPr>
        <w:t xml:space="preserve"> </w:t>
      </w:r>
      <w:r w:rsidR="00F12C56">
        <w:rPr>
          <w:rFonts w:ascii="Arial" w:hAnsi="Arial" w:cs="Arial"/>
          <w:b/>
          <w:sz w:val="20"/>
          <w:szCs w:val="20"/>
        </w:rPr>
        <w:t>3 960 000,- Kč</w:t>
      </w:r>
    </w:p>
    <w:p w14:paraId="1D127E17" w14:textId="77777777" w:rsidR="0010146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TERMÍN UKONČENÍ REALIZACE</w:t>
      </w:r>
      <w:r w:rsidRPr="008F164C">
        <w:rPr>
          <w:rFonts w:ascii="Arial" w:hAnsi="Arial" w:cs="Arial"/>
          <w:caps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F12C56">
        <w:rPr>
          <w:rFonts w:ascii="Arial" w:hAnsi="Arial" w:cs="Arial"/>
          <w:sz w:val="20"/>
          <w:szCs w:val="20"/>
        </w:rPr>
        <w:t>31. 5. 2022</w:t>
      </w:r>
    </w:p>
    <w:p w14:paraId="697C006F" w14:textId="77777777" w:rsidR="00D25591" w:rsidRDefault="009E48D6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Cíl akce (projektu):</w:t>
      </w:r>
      <w:r w:rsidR="00D25591" w:rsidRPr="008F164C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5529987C" w14:textId="77777777" w:rsidR="00F12C56" w:rsidRDefault="00F12C56" w:rsidP="00F12C56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Cílem akce je vybudovat nový - nerybochovný rybník, který bude sloužit k zadržování vody v krajině - zvýší se tím akumulace a  retence vody. Současně dojde ke zvýšení disponibilních zásob vody v krajině jako součást opatření proti nepříznivým následkům sucha, současně dojde i vytvoření zásob vody pro případ hašení požárů. Nádrž bude mít významný krajinotvorný účinek, díky kterému z krajiny opět vznikne ekologicky významné území se všemi doprovodnými přirozenými změnami flóry a fauny</w:t>
      </w:r>
    </w:p>
    <w:p w14:paraId="37CBB80C" w14:textId="77777777" w:rsidR="008F164C" w:rsidRPr="008F164C" w:rsidRDefault="008F164C" w:rsidP="00F12C56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1D606686" w14:textId="77777777" w:rsidR="00F20BEE" w:rsidRPr="008F164C" w:rsidRDefault="00F20BEE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1649E512" w14:textId="77777777" w:rsidR="00F62A84" w:rsidRPr="008F164C" w:rsidRDefault="008F16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FOTODOKUMENTAC</w:t>
      </w:r>
      <w:r w:rsidR="00F62A84" w:rsidRPr="008F164C">
        <w:rPr>
          <w:rFonts w:ascii="Arial" w:hAnsi="Arial" w:cs="Arial"/>
          <w:b/>
          <w:sz w:val="28"/>
          <w:szCs w:val="28"/>
        </w:rPr>
        <w:t>E</w:t>
      </w:r>
    </w:p>
    <w:p w14:paraId="2BE59478" w14:textId="77777777"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PŘED REALIZACÍ:</w:t>
      </w:r>
      <w:r w:rsidR="008F164C">
        <w:rPr>
          <w:rFonts w:ascii="Arial" w:hAnsi="Arial" w:cs="Arial"/>
          <w:b/>
          <w:bCs/>
          <w:iCs/>
        </w:rPr>
        <w:t xml:space="preserve"> </w:t>
      </w:r>
    </w:p>
    <w:p w14:paraId="217D8A86" w14:textId="77777777"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V PRŮBĚHU REALIZACE:</w:t>
      </w:r>
      <w:r w:rsidR="008F164C">
        <w:rPr>
          <w:rFonts w:ascii="Arial" w:hAnsi="Arial" w:cs="Arial"/>
          <w:b/>
          <w:bCs/>
          <w:iCs/>
        </w:rPr>
        <w:t xml:space="preserve"> </w:t>
      </w:r>
    </w:p>
    <w:p w14:paraId="683802BB" w14:textId="77777777"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PO REALIZACI:</w:t>
      </w:r>
      <w:r w:rsidR="008F164C">
        <w:rPr>
          <w:rFonts w:ascii="Arial" w:hAnsi="Arial" w:cs="Arial"/>
          <w:b/>
          <w:bCs/>
          <w:iCs/>
        </w:rPr>
        <w:t xml:space="preserve"> </w:t>
      </w:r>
    </w:p>
    <w:sectPr w:rsidR="00F62A84" w:rsidRPr="008F164C" w:rsidSect="00F671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70"/>
    <w:multiLevelType w:val="hybridMultilevel"/>
    <w:tmpl w:val="9D86C5E6"/>
    <w:lvl w:ilvl="0" w:tplc="5608EAE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1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91"/>
    <w:rsid w:val="00047E15"/>
    <w:rsid w:val="000944E6"/>
    <w:rsid w:val="00101461"/>
    <w:rsid w:val="00115095"/>
    <w:rsid w:val="001A098A"/>
    <w:rsid w:val="00242719"/>
    <w:rsid w:val="00262C3B"/>
    <w:rsid w:val="002C2DFE"/>
    <w:rsid w:val="003C1E60"/>
    <w:rsid w:val="003E4AAE"/>
    <w:rsid w:val="003F1FA3"/>
    <w:rsid w:val="00422A3D"/>
    <w:rsid w:val="004B2292"/>
    <w:rsid w:val="004E162E"/>
    <w:rsid w:val="004F05AE"/>
    <w:rsid w:val="005042E1"/>
    <w:rsid w:val="00521D9F"/>
    <w:rsid w:val="00540B91"/>
    <w:rsid w:val="005721BD"/>
    <w:rsid w:val="005A0091"/>
    <w:rsid w:val="005D4D21"/>
    <w:rsid w:val="005D4E6D"/>
    <w:rsid w:val="00642A3E"/>
    <w:rsid w:val="00650184"/>
    <w:rsid w:val="00651CA6"/>
    <w:rsid w:val="00682951"/>
    <w:rsid w:val="006B27DA"/>
    <w:rsid w:val="006B778F"/>
    <w:rsid w:val="00781EA7"/>
    <w:rsid w:val="0084266E"/>
    <w:rsid w:val="00856341"/>
    <w:rsid w:val="00856364"/>
    <w:rsid w:val="00891C7E"/>
    <w:rsid w:val="008C286A"/>
    <w:rsid w:val="008F164C"/>
    <w:rsid w:val="00910757"/>
    <w:rsid w:val="009A09BE"/>
    <w:rsid w:val="009C340A"/>
    <w:rsid w:val="009E31EA"/>
    <w:rsid w:val="009E48D6"/>
    <w:rsid w:val="00AE0143"/>
    <w:rsid w:val="00B54408"/>
    <w:rsid w:val="00B572F3"/>
    <w:rsid w:val="00B771AB"/>
    <w:rsid w:val="00BB4A25"/>
    <w:rsid w:val="00BC6AE6"/>
    <w:rsid w:val="00BE3599"/>
    <w:rsid w:val="00C45984"/>
    <w:rsid w:val="00D01003"/>
    <w:rsid w:val="00D150CA"/>
    <w:rsid w:val="00D25591"/>
    <w:rsid w:val="00D627FA"/>
    <w:rsid w:val="00D7275F"/>
    <w:rsid w:val="00E07F2C"/>
    <w:rsid w:val="00E21894"/>
    <w:rsid w:val="00E7147C"/>
    <w:rsid w:val="00EC5C59"/>
    <w:rsid w:val="00F12C56"/>
    <w:rsid w:val="00F20BEE"/>
    <w:rsid w:val="00F62A84"/>
    <w:rsid w:val="00F6714D"/>
    <w:rsid w:val="00F83559"/>
    <w:rsid w:val="00F84BA2"/>
    <w:rsid w:val="00F87F3E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1525"/>
  <w15:docId w15:val="{BDF2B987-A76C-4513-AE3B-08CA36E9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9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A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680D753CE50429E8091CED83A2A2B" ma:contentTypeVersion="10" ma:contentTypeDescription="Vytvoří nový dokument" ma:contentTypeScope="" ma:versionID="36347850d36b1d8c6089ebfe9b501f18">
  <xsd:schema xmlns:xsd="http://www.w3.org/2001/XMLSchema" xmlns:xs="http://www.w3.org/2001/XMLSchema" xmlns:p="http://schemas.microsoft.com/office/2006/metadata/properties" xmlns:ns2="3bc319e1-bb33-4ddc-85c1-75c2ad537efd" xmlns:ns3="6b8155d1-d20f-4858-b2d2-4e0513f3b2dd" targetNamespace="http://schemas.microsoft.com/office/2006/metadata/properties" ma:root="true" ma:fieldsID="db3bd5331629a36787f4327daad68b90" ns2:_="" ns3:_="">
    <xsd:import namespace="3bc319e1-bb33-4ddc-85c1-75c2ad537efd"/>
    <xsd:import namespace="6b8155d1-d20f-4858-b2d2-4e0513f3b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19e1-bb33-4ddc-85c1-75c2ad5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55d1-d20f-4858-b2d2-4e0513f3b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81AEA-D62F-47C7-8CA5-C2F5C47E2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0ADF5-C639-4363-A83F-BC6B7030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19e1-bb33-4ddc-85c1-75c2ad537efd"/>
    <ds:schemaRef ds:uri="6b8155d1-d20f-4858-b2d2-4e0513f3b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1DABE-F195-42E4-8544-26E0213DC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Linzmayerová Lenka Ing.</dc:creator>
  <cp:lastModifiedBy>Helena Moudrá</cp:lastModifiedBy>
  <cp:revision>2</cp:revision>
  <cp:lastPrinted>2023-02-10T09:39:00Z</cp:lastPrinted>
  <dcterms:created xsi:type="dcterms:W3CDTF">2023-02-10T10:58:00Z</dcterms:created>
  <dcterms:modified xsi:type="dcterms:W3CDTF">2023-02-10T10:58:00Z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0x010100AD6680D753CE50429E8091CED83A2A2B</vt:lpwstr>
  </property>
</Properties>
</file>